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CD7BB" w14:textId="7D74A8CA" w:rsidR="002F1564" w:rsidRDefault="00000000">
      <w:pPr>
        <w:pStyle w:val="CRCoverPage"/>
        <w:tabs>
          <w:tab w:val="right" w:pos="9639"/>
        </w:tabs>
        <w:spacing w:after="0"/>
        <w:rPr>
          <w:rFonts w:eastAsia="宋体" w:hint="eastAsia"/>
          <w:b/>
          <w:i/>
          <w:sz w:val="28"/>
          <w:lang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RAN2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131</w:t>
        </w:r>
      </w:fldSimple>
      <w:fldSimple w:instr=" DOCPROPERTY  MtgTitle  \* MERGEFORMAT ">
        <w:r>
          <w:rPr>
            <w:b/>
            <w:sz w:val="24"/>
          </w:rPr>
          <w:t>-</w:t>
        </w:r>
        <w:r>
          <w:rPr>
            <w:rFonts w:eastAsia="宋体" w:hint="eastAsia"/>
            <w:b/>
            <w:sz w:val="24"/>
            <w:lang w:val="en-US" w:eastAsia="zh-CN"/>
          </w:rPr>
          <w:t>bis</w:t>
        </w:r>
      </w:fldSimple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R2-25</w:t>
        </w:r>
      </w:fldSimple>
      <w:r w:rsidR="00CC3796">
        <w:rPr>
          <w:rFonts w:eastAsia="宋体" w:hint="eastAsia"/>
          <w:b/>
          <w:i/>
          <w:sz w:val="28"/>
          <w:lang w:val="en-US" w:eastAsia="zh-CN"/>
        </w:rPr>
        <w:t>06998</w:t>
      </w:r>
    </w:p>
    <w:p w14:paraId="038CE592" w14:textId="77777777" w:rsidR="002F1564" w:rsidRDefault="00000000">
      <w:pPr>
        <w:tabs>
          <w:tab w:val="left" w:pos="1820"/>
        </w:tabs>
        <w:spacing w:after="6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Prague, Czech Republic</w:t>
      </w:r>
      <w:r>
        <w:rPr>
          <w:rFonts w:ascii="Arial" w:eastAsiaTheme="minorEastAsia" w:hAnsi="Arial" w:cs="Arial" w:hint="eastAsia"/>
          <w:b/>
          <w:bCs/>
          <w:sz w:val="24"/>
        </w:rPr>
        <w:t>, October 13</w:t>
      </w:r>
      <w:r>
        <w:rPr>
          <w:rFonts w:ascii="Arial" w:eastAsiaTheme="minorEastAsia" w:hAnsi="Arial" w:cs="Arial" w:hint="eastAsia"/>
          <w:b/>
          <w:bCs/>
          <w:sz w:val="24"/>
          <w:vertAlign w:val="superscript"/>
        </w:rPr>
        <w:t>th</w:t>
      </w:r>
      <w:r>
        <w:rPr>
          <w:rFonts w:ascii="Arial" w:eastAsiaTheme="minorEastAsia" w:hAnsi="Arial" w:cs="Arial" w:hint="eastAsia"/>
          <w:b/>
          <w:bCs/>
          <w:sz w:val="24"/>
        </w:rPr>
        <w:t>-17</w:t>
      </w:r>
      <w:r>
        <w:rPr>
          <w:rFonts w:ascii="Arial" w:eastAsiaTheme="minorEastAsia" w:hAnsi="Arial" w:cs="Arial" w:hint="eastAsia"/>
          <w:b/>
          <w:bCs/>
          <w:sz w:val="24"/>
          <w:vertAlign w:val="superscript"/>
        </w:rPr>
        <w:t>th</w:t>
      </w:r>
      <w:r>
        <w:rPr>
          <w:rFonts w:ascii="Arial" w:eastAsiaTheme="minorEastAsia" w:hAnsi="Arial" w:cs="Arial" w:hint="eastAsia"/>
          <w:b/>
          <w:bCs/>
          <w:sz w:val="24"/>
        </w:rPr>
        <w:t>,</w:t>
      </w:r>
      <w:r>
        <w:rPr>
          <w:rFonts w:ascii="Arial" w:hAnsi="Arial" w:cs="Arial"/>
          <w:b/>
          <w:bCs/>
          <w:sz w:val="24"/>
        </w:rPr>
        <w:t xml:space="preserve"> 2025</w:t>
      </w:r>
    </w:p>
    <w:p w14:paraId="4F4FD433" w14:textId="77777777" w:rsidR="002F1564" w:rsidRDefault="002F156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1564" w14:paraId="5FAE281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C9147" w14:textId="77777777" w:rsidR="002F1564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2F1564" w14:paraId="5E918FC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449EEC" w14:textId="77777777" w:rsidR="002F1564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F1564" w14:paraId="448FB06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45F9E0" w14:textId="77777777" w:rsidR="002F1564" w:rsidRDefault="002F15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564" w14:paraId="46A074FD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6F8229" w14:textId="77777777" w:rsidR="002F1564" w:rsidRDefault="002F156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BE14CD0" w14:textId="77777777" w:rsidR="002F1564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3D4CB34F" w14:textId="77777777" w:rsidR="002F1564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87BF55" w14:textId="3914227B" w:rsidR="002F1564" w:rsidRPr="00CC3796" w:rsidRDefault="00CC3796">
            <w:pPr>
              <w:pStyle w:val="CRCoverPage"/>
              <w:spacing w:after="0"/>
              <w:jc w:val="center"/>
              <w:rPr>
                <w:rFonts w:eastAsia="宋体" w:hint="eastAsia"/>
                <w:lang w:eastAsia="zh-CN"/>
              </w:rPr>
            </w:pPr>
            <w:r w:rsidRPr="00CC3796">
              <w:rPr>
                <w:rFonts w:hint="eastAsia"/>
                <w:b/>
                <w:sz w:val="28"/>
                <w:lang w:eastAsia="zh-CN"/>
              </w:rPr>
              <w:t>5498</w:t>
            </w:r>
          </w:p>
        </w:tc>
        <w:tc>
          <w:tcPr>
            <w:tcW w:w="709" w:type="dxa"/>
          </w:tcPr>
          <w:p w14:paraId="6CC3ED5A" w14:textId="77777777" w:rsidR="002F1564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758EDB" w14:textId="77777777" w:rsidR="002F1564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3FF63675" w14:textId="77777777" w:rsidR="002F1564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940A9B" w14:textId="0A1B094D" w:rsidR="002F1564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</w:t>
              </w:r>
              <w:r w:rsidR="00CC3796">
                <w:rPr>
                  <w:rFonts w:eastAsia="宋体" w:hint="eastAsia"/>
                  <w:b/>
                  <w:sz w:val="28"/>
                  <w:lang w:eastAsia="zh-CN"/>
                </w:rPr>
                <w:t>7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67CFEC" w14:textId="77777777" w:rsidR="002F1564" w:rsidRDefault="002F1564">
            <w:pPr>
              <w:pStyle w:val="CRCoverPage"/>
              <w:spacing w:after="0"/>
            </w:pPr>
          </w:p>
        </w:tc>
      </w:tr>
      <w:tr w:rsidR="002F1564" w14:paraId="7B5F401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B4E91A" w14:textId="77777777" w:rsidR="002F1564" w:rsidRDefault="002F1564">
            <w:pPr>
              <w:pStyle w:val="CRCoverPage"/>
              <w:spacing w:after="0"/>
            </w:pPr>
          </w:p>
        </w:tc>
      </w:tr>
      <w:tr w:rsidR="002F1564" w14:paraId="5161661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2AB4A9" w14:textId="77777777" w:rsidR="002F1564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c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c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c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c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F1564" w14:paraId="2CFE9FF6" w14:textId="77777777">
        <w:tc>
          <w:tcPr>
            <w:tcW w:w="9641" w:type="dxa"/>
            <w:gridSpan w:val="9"/>
          </w:tcPr>
          <w:p w14:paraId="2095C6F6" w14:textId="77777777" w:rsidR="002F1564" w:rsidRDefault="002F15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F4B7CFB" w14:textId="77777777" w:rsidR="002F1564" w:rsidRDefault="002F15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1564" w14:paraId="1B1D6E2C" w14:textId="77777777">
        <w:tc>
          <w:tcPr>
            <w:tcW w:w="2835" w:type="dxa"/>
          </w:tcPr>
          <w:p w14:paraId="4E067024" w14:textId="77777777" w:rsidR="002F1564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808EF71" w14:textId="77777777" w:rsidR="002F1564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D69E23" w14:textId="77777777" w:rsidR="002F1564" w:rsidRDefault="002F156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7D879E" w14:textId="77777777" w:rsidR="002F156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C8AF9C" w14:textId="77777777" w:rsidR="002F156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105CD36" w14:textId="77777777" w:rsidR="002F156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9E6CC7" w14:textId="77777777" w:rsidR="002F156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BFF82B" w14:textId="77777777" w:rsidR="002F1564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A05659" w14:textId="77777777" w:rsidR="002F1564" w:rsidRDefault="002F156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3185FA8" w14:textId="77777777" w:rsidR="002F1564" w:rsidRDefault="002F15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1564" w14:paraId="3A16C276" w14:textId="77777777">
        <w:tc>
          <w:tcPr>
            <w:tcW w:w="9640" w:type="dxa"/>
            <w:gridSpan w:val="11"/>
          </w:tcPr>
          <w:p w14:paraId="691A896B" w14:textId="77777777" w:rsidR="002F1564" w:rsidRDefault="002F15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564" w14:paraId="08128A8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2EF49F" w14:textId="77777777" w:rsidR="002F156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6B43BE" w14:textId="77777777" w:rsidR="002F1564" w:rsidRDefault="0000000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Corrections on </w:t>
            </w:r>
            <w:proofErr w:type="spellStart"/>
            <w:r>
              <w:t>eventD</w:t>
            </w:r>
            <w:proofErr w:type="spellEnd"/>
            <w:r>
              <w:fldChar w:fldCharType="end"/>
            </w:r>
            <w:r>
              <w:rPr>
                <w:rFonts w:eastAsia="宋体" w:hint="eastAsia"/>
                <w:lang w:val="en-US" w:eastAsia="zh-CN"/>
              </w:rPr>
              <w:t>2</w:t>
            </w:r>
          </w:p>
        </w:tc>
      </w:tr>
      <w:tr w:rsidR="002F1564" w14:paraId="0DCB40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59CB04" w14:textId="77777777" w:rsidR="002F1564" w:rsidRDefault="002F156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CE2E18" w14:textId="77777777" w:rsidR="002F1564" w:rsidRDefault="002F15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564" w14:paraId="602542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693F08" w14:textId="77777777" w:rsidR="002F156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A40373" w14:textId="77777777" w:rsidR="002F1564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fldSimple w:instr=" DOCPROPERTY  SourceIfWg  \* MERGEFORMAT "/>
            <w:r>
              <w:rPr>
                <w:rFonts w:eastAsia="宋体"/>
                <w:lang w:val="en-US" w:eastAsia="zh-CN"/>
              </w:rPr>
              <w:t>CSCN, ZTE Corporation, Sanechips, Huawei,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eastAsia="宋体"/>
                <w:lang w:val="en-US" w:eastAsia="zh-CN"/>
              </w:rPr>
              <w:t>Hisilicon</w:t>
            </w:r>
            <w:proofErr w:type="spellEnd"/>
            <w:r>
              <w:rPr>
                <w:rFonts w:eastAsia="宋体" w:hint="eastAsia"/>
                <w:lang w:val="en-US" w:eastAsia="zh-CN"/>
              </w:rPr>
              <w:t>, OPPO</w:t>
            </w:r>
          </w:p>
        </w:tc>
      </w:tr>
      <w:tr w:rsidR="002F1564" w14:paraId="1F3E24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639616" w14:textId="77777777" w:rsidR="002F156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8187A8" w14:textId="77777777" w:rsidR="002F1564" w:rsidRDefault="00000000">
            <w:pPr>
              <w:pStyle w:val="CRCoverPage"/>
              <w:spacing w:after="0"/>
              <w:ind w:left="100"/>
            </w:pPr>
            <w: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F1564" w14:paraId="5AF96F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11E939" w14:textId="77777777" w:rsidR="002F1564" w:rsidRDefault="002F156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2D0A86" w14:textId="77777777" w:rsidR="002F1564" w:rsidRDefault="002F15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564" w14:paraId="3E0178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44C861" w14:textId="77777777" w:rsidR="002F156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C7EC5C" w14:textId="77777777" w:rsidR="002F1564" w:rsidRDefault="0000000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NR_NTN_enh</w:t>
            </w:r>
            <w:proofErr w:type="spellEnd"/>
            <w:r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3C344F6" w14:textId="77777777" w:rsidR="002F1564" w:rsidRDefault="002F156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396C69" w14:textId="77777777" w:rsidR="002F1564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009FDC" w14:textId="77777777" w:rsidR="002F1564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fldSimple w:instr=" DOCPROPERTY  ResDate  \* MERGEFORMAT ">
              <w:r>
                <w:t>2025-0</w:t>
              </w:r>
              <w:r>
                <w:rPr>
                  <w:rFonts w:eastAsia="宋体" w:hint="eastAsia"/>
                  <w:lang w:val="en-US" w:eastAsia="zh-CN"/>
                </w:rPr>
                <w:t>9</w:t>
              </w:r>
              <w:r>
                <w:t>-</w:t>
              </w:r>
            </w:fldSimple>
            <w:r>
              <w:rPr>
                <w:rFonts w:eastAsia="宋体" w:hint="eastAsia"/>
                <w:lang w:val="en-US" w:eastAsia="zh-CN"/>
              </w:rPr>
              <w:t>30</w:t>
            </w:r>
          </w:p>
        </w:tc>
      </w:tr>
      <w:tr w:rsidR="002F1564" w14:paraId="5FD745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81BEE1" w14:textId="77777777" w:rsidR="002F1564" w:rsidRDefault="002F156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849DDF" w14:textId="77777777" w:rsidR="002F1564" w:rsidRDefault="002F15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A94F93" w14:textId="77777777" w:rsidR="002F1564" w:rsidRDefault="002F15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5E92E4" w14:textId="77777777" w:rsidR="002F1564" w:rsidRDefault="002F15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362286" w14:textId="77777777" w:rsidR="002F1564" w:rsidRDefault="002F15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564" w14:paraId="60A0270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92ED29" w14:textId="77777777" w:rsidR="002F156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A122AB" w14:textId="77777777" w:rsidR="002F1564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BC0616" w14:textId="77777777" w:rsidR="002F1564" w:rsidRDefault="002F156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425F85" w14:textId="77777777" w:rsidR="002F1564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574FE0" w14:textId="77777777" w:rsidR="002F1564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2F1564" w14:paraId="4DEE004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072677" w14:textId="77777777" w:rsidR="002F1564" w:rsidRDefault="002F156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5B9006" w14:textId="77777777" w:rsidR="002F1564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3FB12C7E" w14:textId="77777777" w:rsidR="002F1564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c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04B059" w14:textId="77777777" w:rsidR="002F1564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2F1564" w14:paraId="7C3CC614" w14:textId="77777777">
        <w:tc>
          <w:tcPr>
            <w:tcW w:w="1843" w:type="dxa"/>
          </w:tcPr>
          <w:p w14:paraId="3E8C80C0" w14:textId="77777777" w:rsidR="002F1564" w:rsidRDefault="002F156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341600" w14:textId="77777777" w:rsidR="002F1564" w:rsidRDefault="002F15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564" w14:paraId="663EECB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87E36D" w14:textId="77777777" w:rsidR="002F156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CB7AB" w14:textId="77777777" w:rsidR="002F1564" w:rsidRDefault="00000000">
            <w:pPr>
              <w:pStyle w:val="CRCoverPage"/>
              <w:spacing w:after="0"/>
              <w:ind w:left="100"/>
            </w:pPr>
            <w:r>
              <w:t xml:space="preserve">In the </w:t>
            </w:r>
            <w:proofErr w:type="spellStart"/>
            <w:r>
              <w:t>curren</w:t>
            </w:r>
            <w:proofErr w:type="spellEnd"/>
            <w:r>
              <w:rPr>
                <w:rFonts w:eastAsia="宋体" w:hint="eastAsia"/>
                <w:lang w:val="en-US" w:eastAsia="zh-CN"/>
              </w:rPr>
              <w:t>t eventD2 configuration,</w:t>
            </w:r>
            <w:r>
              <w:t xml:space="preserve"> </w:t>
            </w:r>
            <w:r>
              <w:rPr>
                <w:rFonts w:hint="eastAsia"/>
              </w:rPr>
              <w:t>t</w:t>
            </w:r>
            <w:r>
              <w:t xml:space="preserve">he moving reference location for eventD2 is configured in the CellsToAddModListExt-v1800 of </w:t>
            </w:r>
            <w:proofErr w:type="spellStart"/>
            <w:r>
              <w:t>MeasObjectNR</w:t>
            </w:r>
            <w:proofErr w:type="spellEnd"/>
            <w:r>
              <w:t xml:space="preserve">. </w:t>
            </w:r>
          </w:p>
          <w:p w14:paraId="388F0A9D" w14:textId="77777777" w:rsidR="002F1564" w:rsidRDefault="00000000">
            <w:pPr>
              <w:pStyle w:val="CRCoverPage"/>
              <w:spacing w:after="0"/>
              <w:ind w:left="100"/>
            </w:pPr>
            <w:r>
              <w:t xml:space="preserve">A single eventD2 </w:t>
            </w:r>
            <w:proofErr w:type="spellStart"/>
            <w:r>
              <w:t>MeasID</w:t>
            </w:r>
            <w:proofErr w:type="spellEnd"/>
            <w:r>
              <w:t xml:space="preserve"> can be associated with multiple moving reference locations (i.e., multiple </w:t>
            </w:r>
            <w:proofErr w:type="spellStart"/>
            <w:r>
              <w:t>neighboring</w:t>
            </w:r>
            <w:proofErr w:type="spellEnd"/>
            <w:r>
              <w:t xml:space="preserve"> cells). This configuration structure differs from that of event D1, where the fixed reference location is configured in eventD1-r17 of </w:t>
            </w:r>
            <w:proofErr w:type="spellStart"/>
            <w:r>
              <w:t>ReportConfigNR</w:t>
            </w:r>
            <w:proofErr w:type="spellEnd"/>
            <w:r>
              <w:t xml:space="preserve">, and a single eventD1 </w:t>
            </w:r>
            <w:proofErr w:type="spellStart"/>
            <w:r>
              <w:t>MeasID</w:t>
            </w:r>
            <w:proofErr w:type="spellEnd"/>
            <w:r>
              <w:t xml:space="preserve"> is only associated with one fixed reference location.</w:t>
            </w:r>
          </w:p>
          <w:p w14:paraId="62970DA9" w14:textId="77777777" w:rsidR="002F1564" w:rsidRDefault="00000000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A</w:t>
            </w:r>
            <w:r>
              <w:t xml:space="preserve"> </w:t>
            </w:r>
            <w:proofErr w:type="spellStart"/>
            <w:r>
              <w:t>MeasObjectNR</w:t>
            </w:r>
            <w:proofErr w:type="spellEnd"/>
            <w:r>
              <w:t xml:space="preserve"> is typically associated with one frequency</w:t>
            </w:r>
            <w:r>
              <w:rPr>
                <w:rFonts w:hint="eastAsia"/>
              </w:rPr>
              <w:t xml:space="preserve"> where m</w:t>
            </w:r>
            <w:r>
              <w:t xml:space="preserve">ultiple </w:t>
            </w:r>
            <w:proofErr w:type="spellStart"/>
            <w:r>
              <w:t>neighbor</w:t>
            </w:r>
            <w:proofErr w:type="spellEnd"/>
            <w:r>
              <w:t xml:space="preserve"> cells are deployed on</w:t>
            </w:r>
            <w:r>
              <w:rPr>
                <w:rFonts w:hint="eastAsia"/>
              </w:rPr>
              <w:t>. E</w:t>
            </w:r>
            <w:r>
              <w:t xml:space="preserve">ach </w:t>
            </w:r>
            <w:proofErr w:type="spellStart"/>
            <w:r>
              <w:t>neighboring</w:t>
            </w:r>
            <w:proofErr w:type="spellEnd"/>
            <w:r>
              <w:t xml:space="preserve"> cell correspond</w:t>
            </w:r>
            <w:r>
              <w:rPr>
                <w:rFonts w:hint="eastAsia"/>
              </w:rPr>
              <w:t>s</w:t>
            </w:r>
            <w:r>
              <w:t xml:space="preserve"> to one moving reference location. </w:t>
            </w:r>
          </w:p>
          <w:p w14:paraId="57F40A6C" w14:textId="6A4A08A6" w:rsidR="002F1564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W</w:t>
            </w:r>
            <w:r>
              <w:t xml:space="preserve">hen multiple moving reference locations are configured within a single </w:t>
            </w:r>
            <w:proofErr w:type="spellStart"/>
            <w:r>
              <w:t>MeasObjectNR</w:t>
            </w:r>
            <w:proofErr w:type="spellEnd"/>
            <w:r>
              <w:t>,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it </w:t>
            </w:r>
            <w:r>
              <w:rPr>
                <w:rFonts w:eastAsia="宋体"/>
                <w:lang w:val="en-US" w:eastAsia="zh-CN"/>
              </w:rPr>
              <w:t>is not possible for UE to</w:t>
            </w:r>
            <w:r>
              <w:rPr>
                <w:rFonts w:eastAsia="宋体" w:hint="eastAsia"/>
                <w:lang w:val="en-US" w:eastAsia="zh-CN"/>
              </w:rPr>
              <w:t xml:space="preserve"> report </w:t>
            </w:r>
            <w:r>
              <w:rPr>
                <w:rFonts w:eastAsia="宋体"/>
                <w:lang w:val="en-US" w:eastAsia="zh-CN"/>
              </w:rPr>
              <w:t>measurement results of more than one</w:t>
            </w:r>
            <w:r>
              <w:rPr>
                <w:rFonts w:eastAsia="宋体" w:hint="eastAsia"/>
                <w:lang w:val="en-US" w:eastAsia="zh-CN"/>
              </w:rPr>
              <w:t xml:space="preserve"> neighboring cell</w:t>
            </w:r>
            <w:r>
              <w:rPr>
                <w:rFonts w:eastAsia="宋体"/>
                <w:lang w:val="en-US" w:eastAsia="zh-CN"/>
              </w:rPr>
              <w:t xml:space="preserve"> that fulfil eventD2 ent</w:t>
            </w:r>
            <w:r w:rsidR="00D828E7">
              <w:rPr>
                <w:rFonts w:eastAsia="宋体" w:hint="eastAsia"/>
                <w:lang w:val="en-US" w:eastAsia="zh-CN"/>
              </w:rPr>
              <w:t>ering/leaving</w:t>
            </w:r>
            <w:r>
              <w:rPr>
                <w:rFonts w:eastAsia="宋体"/>
                <w:lang w:val="en-US" w:eastAsia="zh-CN"/>
              </w:rPr>
              <w:t xml:space="preserve"> condition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  <w:p w14:paraId="4840BF01" w14:textId="77777777" w:rsidR="002F1564" w:rsidRDefault="002F1564">
            <w:pPr>
              <w:pStyle w:val="CRCoverPage"/>
              <w:spacing w:after="0"/>
              <w:ind w:left="100"/>
            </w:pPr>
          </w:p>
          <w:p w14:paraId="76EC672C" w14:textId="77777777" w:rsidR="002F1564" w:rsidRDefault="002F1564">
            <w:pPr>
              <w:pStyle w:val="CRCoverPage"/>
              <w:spacing w:after="0"/>
              <w:ind w:left="100"/>
            </w:pPr>
          </w:p>
        </w:tc>
      </w:tr>
      <w:tr w:rsidR="002F1564" w14:paraId="014E38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BC0FC" w14:textId="77777777" w:rsidR="002F1564" w:rsidRDefault="002F156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F7463C" w14:textId="77777777" w:rsidR="002F1564" w:rsidRDefault="002F15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564" w14:paraId="53DAD89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E2664" w14:textId="77777777" w:rsidR="002F156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7397E1" w14:textId="77777777" w:rsidR="002F1564" w:rsidRDefault="00000000">
            <w:pPr>
              <w:pStyle w:val="CRCoverPage"/>
              <w:spacing w:after="0"/>
              <w:ind w:left="100"/>
            </w:pPr>
            <w:r>
              <w:t xml:space="preserve">1. In clause </w:t>
            </w:r>
            <w:r>
              <w:rPr>
                <w:rFonts w:eastAsia="宋体" w:hint="eastAsia"/>
                <w:lang w:val="en-US" w:eastAsia="zh-CN"/>
              </w:rPr>
              <w:t>6.3.2</w:t>
            </w:r>
            <w:r>
              <w:t xml:space="preserve">, </w:t>
            </w:r>
            <w:r>
              <w:rPr>
                <w:rFonts w:eastAsia="宋体" w:hint="eastAsia"/>
                <w:lang w:val="en-US" w:eastAsia="zh-CN"/>
              </w:rPr>
              <w:t xml:space="preserve">add the moving reference location IE in eventD2 of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ReportConfigNR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. </w:t>
            </w:r>
          </w:p>
          <w:p w14:paraId="4E967801" w14:textId="77777777" w:rsidR="002F1564" w:rsidRDefault="002F1564">
            <w:pPr>
              <w:pStyle w:val="CRCoverPage"/>
              <w:spacing w:after="0"/>
            </w:pPr>
          </w:p>
          <w:p w14:paraId="7D8697AD" w14:textId="77777777" w:rsidR="002F1564" w:rsidRDefault="002F1564">
            <w:pPr>
              <w:pStyle w:val="CRCoverPage"/>
              <w:spacing w:after="0"/>
              <w:ind w:left="100"/>
            </w:pPr>
          </w:p>
          <w:p w14:paraId="2F75B578" w14:textId="77777777" w:rsidR="002F1564" w:rsidRDefault="00000000">
            <w:pPr>
              <w:pStyle w:val="CRCoverPage"/>
              <w:ind w:left="100"/>
              <w:rPr>
                <w:b/>
              </w:rPr>
            </w:pPr>
            <w:r>
              <w:rPr>
                <w:b/>
              </w:rPr>
              <w:t>Impact analysis</w:t>
            </w:r>
          </w:p>
          <w:p w14:paraId="51BF8C8B" w14:textId="77777777" w:rsidR="002F1564" w:rsidRDefault="00000000">
            <w:pPr>
              <w:pStyle w:val="CRCoverPage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Impacted 5G architecture options: </w:t>
            </w:r>
          </w:p>
          <w:p w14:paraId="3C7F8311" w14:textId="77777777" w:rsidR="002F1564" w:rsidRDefault="00000000">
            <w:pPr>
              <w:pStyle w:val="CRCoverPage"/>
              <w:spacing w:after="0"/>
              <w:ind w:left="100"/>
            </w:pPr>
            <w:r>
              <w:t>Standalone</w:t>
            </w:r>
          </w:p>
          <w:p w14:paraId="02D40376" w14:textId="77777777" w:rsidR="002F1564" w:rsidRDefault="00000000">
            <w:pPr>
              <w:pStyle w:val="CRCoverPage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Impacted functionality: </w:t>
            </w:r>
          </w:p>
          <w:p w14:paraId="1A958901" w14:textId="77777777" w:rsidR="002F1564" w:rsidRDefault="00000000">
            <w:pPr>
              <w:pStyle w:val="CRCoverPage"/>
              <w:ind w:left="100"/>
              <w:rPr>
                <w:lang w:val="en-US"/>
              </w:rPr>
            </w:pPr>
            <w:r>
              <w:rPr>
                <w:lang w:val="en-US"/>
              </w:rPr>
              <w:t>NR-NTN, Measurement</w:t>
            </w:r>
          </w:p>
          <w:p w14:paraId="75B5BB9C" w14:textId="77777777" w:rsidR="002F1564" w:rsidRDefault="002F1564">
            <w:pPr>
              <w:pStyle w:val="CRCoverPage"/>
              <w:ind w:left="100"/>
              <w:rPr>
                <w:b/>
              </w:rPr>
            </w:pPr>
          </w:p>
          <w:p w14:paraId="57EB551E" w14:textId="77777777" w:rsidR="002F1564" w:rsidRDefault="00000000">
            <w:pPr>
              <w:pStyle w:val="CRCoverPage"/>
              <w:ind w:left="100"/>
              <w:rPr>
                <w:u w:val="single"/>
              </w:rPr>
            </w:pPr>
            <w:r>
              <w:rPr>
                <w:u w:val="single"/>
              </w:rPr>
              <w:lastRenderedPageBreak/>
              <w:t>Inter-operability:</w:t>
            </w:r>
          </w:p>
          <w:p w14:paraId="7A2D4D11" w14:textId="7A3C01B7" w:rsidR="002F1564" w:rsidRDefault="00000000">
            <w:pPr>
              <w:pStyle w:val="CRCoverPage"/>
              <w:ind w:left="100"/>
            </w:pPr>
            <w:r>
              <w:t>1.</w:t>
            </w:r>
            <w:r>
              <w:tab/>
              <w:t xml:space="preserve"> if the network supports the change and the UE does not, </w:t>
            </w:r>
            <w:r>
              <w:rPr>
                <w:rFonts w:eastAsia="宋体" w:hint="eastAsia"/>
                <w:lang w:val="en-US" w:eastAsia="zh-CN"/>
              </w:rPr>
              <w:t xml:space="preserve">UE </w:t>
            </w:r>
            <w:r>
              <w:rPr>
                <w:rFonts w:eastAsia="宋体"/>
                <w:lang w:val="en-US" w:eastAsia="zh-CN"/>
              </w:rPr>
              <w:t xml:space="preserve">is unable </w:t>
            </w:r>
            <w:r>
              <w:rPr>
                <w:rFonts w:eastAsia="宋体" w:hint="eastAsia"/>
                <w:lang w:val="en-US" w:eastAsia="zh-CN"/>
              </w:rPr>
              <w:t xml:space="preserve">to report </w:t>
            </w:r>
            <w:r>
              <w:rPr>
                <w:rFonts w:eastAsia="宋体"/>
                <w:lang w:val="en-US" w:eastAsia="zh-CN"/>
              </w:rPr>
              <w:t>measurement results of more than one</w:t>
            </w:r>
            <w:r>
              <w:rPr>
                <w:rFonts w:eastAsia="宋体" w:hint="eastAsia"/>
                <w:lang w:val="en-US" w:eastAsia="zh-CN"/>
              </w:rPr>
              <w:t xml:space="preserve"> neighboring cell</w:t>
            </w:r>
            <w:r>
              <w:rPr>
                <w:rFonts w:eastAsia="宋体"/>
                <w:lang w:val="en-US" w:eastAsia="zh-CN"/>
              </w:rPr>
              <w:t xml:space="preserve"> that fulfil eventD2 </w:t>
            </w:r>
            <w:r w:rsidR="00D828E7">
              <w:rPr>
                <w:rFonts w:eastAsia="宋体"/>
                <w:lang w:val="en-US" w:eastAsia="zh-CN"/>
              </w:rPr>
              <w:t>ent</w:t>
            </w:r>
            <w:r w:rsidR="00D828E7">
              <w:rPr>
                <w:rFonts w:eastAsia="宋体" w:hint="eastAsia"/>
                <w:lang w:val="en-US" w:eastAsia="zh-CN"/>
              </w:rPr>
              <w:t>ering/leaving</w:t>
            </w:r>
            <w:r w:rsidR="00D828E7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condition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  <w:p w14:paraId="36F277F8" w14:textId="54166560" w:rsidR="002F1564" w:rsidRDefault="00000000">
            <w:pPr>
              <w:pStyle w:val="CRCoverPage"/>
              <w:ind w:left="100"/>
              <w:rPr>
                <w:rFonts w:eastAsia="宋体"/>
                <w:lang w:eastAsia="zh-CN"/>
              </w:rPr>
            </w:pPr>
            <w:r>
              <w:t>2.</w:t>
            </w:r>
            <w:r>
              <w:tab/>
              <w:t xml:space="preserve"> if the UE supports the change and the network does not, </w:t>
            </w:r>
            <w:r>
              <w:rPr>
                <w:rFonts w:eastAsia="宋体" w:hint="eastAsia"/>
                <w:lang w:val="en-US" w:eastAsia="zh-CN"/>
              </w:rPr>
              <w:t xml:space="preserve">UE </w:t>
            </w:r>
            <w:r>
              <w:rPr>
                <w:rFonts w:eastAsia="宋体"/>
                <w:lang w:val="en-US" w:eastAsia="zh-CN"/>
              </w:rPr>
              <w:t xml:space="preserve">is unable </w:t>
            </w:r>
            <w:r>
              <w:rPr>
                <w:rFonts w:eastAsia="宋体" w:hint="eastAsia"/>
                <w:lang w:val="en-US" w:eastAsia="zh-CN"/>
              </w:rPr>
              <w:t xml:space="preserve">to report </w:t>
            </w:r>
            <w:r>
              <w:rPr>
                <w:rFonts w:eastAsia="宋体"/>
                <w:lang w:val="en-US" w:eastAsia="zh-CN"/>
              </w:rPr>
              <w:t>measurement results of more than one</w:t>
            </w:r>
            <w:r>
              <w:rPr>
                <w:rFonts w:eastAsia="宋体" w:hint="eastAsia"/>
                <w:lang w:val="en-US" w:eastAsia="zh-CN"/>
              </w:rPr>
              <w:t xml:space="preserve"> neighboring cell</w:t>
            </w:r>
            <w:r>
              <w:rPr>
                <w:rFonts w:eastAsia="宋体"/>
                <w:lang w:val="en-US" w:eastAsia="zh-CN"/>
              </w:rPr>
              <w:t xml:space="preserve"> that fulfil eventD2 </w:t>
            </w:r>
            <w:r w:rsidR="00D828E7">
              <w:rPr>
                <w:rFonts w:eastAsia="宋体"/>
                <w:lang w:val="en-US" w:eastAsia="zh-CN"/>
              </w:rPr>
              <w:t>ent</w:t>
            </w:r>
            <w:r w:rsidR="00D828E7">
              <w:rPr>
                <w:rFonts w:eastAsia="宋体" w:hint="eastAsia"/>
                <w:lang w:val="en-US" w:eastAsia="zh-CN"/>
              </w:rPr>
              <w:t>ering/leaving</w:t>
            </w:r>
            <w:r w:rsidR="00D828E7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condition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  <w:p w14:paraId="0EF12310" w14:textId="77777777" w:rsidR="002F1564" w:rsidRDefault="002F1564">
            <w:pPr>
              <w:pStyle w:val="CRCoverPage"/>
              <w:spacing w:after="0"/>
              <w:ind w:left="100"/>
            </w:pPr>
          </w:p>
        </w:tc>
      </w:tr>
      <w:tr w:rsidR="002F1564" w14:paraId="7F41E3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B48A34" w14:textId="77777777" w:rsidR="002F1564" w:rsidRDefault="002F156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26A2D6" w14:textId="77777777" w:rsidR="002F1564" w:rsidRDefault="002F15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564" w14:paraId="31E4905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C38313" w14:textId="77777777" w:rsidR="002F156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882446" w14:textId="1A4FEB76" w:rsidR="002F1564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 xml:space="preserve">It </w:t>
            </w:r>
            <w:r>
              <w:rPr>
                <w:rFonts w:eastAsia="宋体"/>
                <w:lang w:val="en-US" w:eastAsia="zh-CN"/>
              </w:rPr>
              <w:t>is not possible for UE to</w:t>
            </w:r>
            <w:r>
              <w:rPr>
                <w:rFonts w:eastAsia="宋体" w:hint="eastAsia"/>
                <w:lang w:val="en-US" w:eastAsia="zh-CN"/>
              </w:rPr>
              <w:t xml:space="preserve"> report </w:t>
            </w:r>
            <w:r>
              <w:rPr>
                <w:rFonts w:eastAsia="宋体"/>
                <w:lang w:val="en-US" w:eastAsia="zh-CN"/>
              </w:rPr>
              <w:t>measurement results of more than one</w:t>
            </w:r>
            <w:r>
              <w:rPr>
                <w:rFonts w:eastAsia="宋体" w:hint="eastAsia"/>
                <w:lang w:val="en-US" w:eastAsia="zh-CN"/>
              </w:rPr>
              <w:t xml:space="preserve"> neighboring cell</w:t>
            </w:r>
            <w:r>
              <w:rPr>
                <w:rFonts w:eastAsia="宋体"/>
                <w:lang w:val="en-US" w:eastAsia="zh-CN"/>
              </w:rPr>
              <w:t xml:space="preserve"> that fulfil eventD2 </w:t>
            </w:r>
            <w:r w:rsidR="00D828E7">
              <w:rPr>
                <w:rFonts w:eastAsia="宋体"/>
                <w:lang w:val="en-US" w:eastAsia="zh-CN"/>
              </w:rPr>
              <w:t>ent</w:t>
            </w:r>
            <w:r w:rsidR="00D828E7">
              <w:rPr>
                <w:rFonts w:eastAsia="宋体" w:hint="eastAsia"/>
                <w:lang w:val="en-US" w:eastAsia="zh-CN"/>
              </w:rPr>
              <w:t>ering/leaving</w:t>
            </w:r>
            <w:r w:rsidR="00D828E7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condition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2F1564" w14:paraId="266C241A" w14:textId="77777777">
        <w:tc>
          <w:tcPr>
            <w:tcW w:w="2694" w:type="dxa"/>
            <w:gridSpan w:val="2"/>
          </w:tcPr>
          <w:p w14:paraId="2882E7E0" w14:textId="77777777" w:rsidR="002F1564" w:rsidRDefault="002F156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0636AB" w14:textId="77777777" w:rsidR="002F1564" w:rsidRDefault="002F15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564" w14:paraId="670EA44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B1B517" w14:textId="77777777" w:rsidR="002F156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CFD4F" w14:textId="77777777" w:rsidR="002F1564" w:rsidRDefault="00000000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5.5.4.15a, 6.3.2</w:t>
            </w:r>
          </w:p>
        </w:tc>
      </w:tr>
      <w:tr w:rsidR="002F1564" w14:paraId="1DC8D8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02250" w14:textId="77777777" w:rsidR="002F1564" w:rsidRDefault="002F156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12297" w14:textId="77777777" w:rsidR="002F1564" w:rsidRDefault="002F15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564" w14:paraId="2D9E75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E7C21" w14:textId="77777777" w:rsidR="002F1564" w:rsidRDefault="002F1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CD162" w14:textId="77777777" w:rsidR="002F156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497CD0" w14:textId="77777777" w:rsidR="002F156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45F3BC" w14:textId="77777777" w:rsidR="002F1564" w:rsidRDefault="002F156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A4214E" w14:textId="77777777" w:rsidR="002F1564" w:rsidRDefault="002F1564">
            <w:pPr>
              <w:pStyle w:val="CRCoverPage"/>
              <w:spacing w:after="0"/>
              <w:ind w:left="99"/>
            </w:pPr>
          </w:p>
        </w:tc>
      </w:tr>
      <w:tr w:rsidR="002F1564" w14:paraId="2AE906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CFA51" w14:textId="77777777" w:rsidR="002F156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1BCEAB" w14:textId="77777777" w:rsidR="002F1564" w:rsidRDefault="002F156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43668" w14:textId="77777777" w:rsidR="002F156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7382E24" w14:textId="77777777" w:rsidR="002F1564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4EE661" w14:textId="77777777" w:rsidR="002F156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F1564" w14:paraId="699DBE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D1999" w14:textId="77777777" w:rsidR="002F1564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EBD4DA" w14:textId="77777777" w:rsidR="002F1564" w:rsidRDefault="002F156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5199F7" w14:textId="77777777" w:rsidR="002F156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48C92B7" w14:textId="77777777" w:rsidR="002F1564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E5453C" w14:textId="77777777" w:rsidR="002F156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F1564" w14:paraId="3FC263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5EF70" w14:textId="77777777" w:rsidR="002F1564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DF7F31" w14:textId="77777777" w:rsidR="002F1564" w:rsidRDefault="002F156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1F5D08" w14:textId="77777777" w:rsidR="002F156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40DAD8" w14:textId="77777777" w:rsidR="002F1564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184956" w14:textId="77777777" w:rsidR="002F156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F1564" w14:paraId="5D838B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675829" w14:textId="77777777" w:rsidR="002F1564" w:rsidRDefault="002F156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ADEDAA" w14:textId="77777777" w:rsidR="002F1564" w:rsidRDefault="002F1564">
            <w:pPr>
              <w:pStyle w:val="CRCoverPage"/>
              <w:spacing w:after="0"/>
            </w:pPr>
          </w:p>
        </w:tc>
      </w:tr>
      <w:tr w:rsidR="002F1564" w14:paraId="5A1A968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9005B7" w14:textId="77777777" w:rsidR="002F156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3804BD" w14:textId="77777777" w:rsidR="002F1564" w:rsidRDefault="002F1564">
            <w:pPr>
              <w:pStyle w:val="CRCoverPage"/>
              <w:spacing w:after="0"/>
              <w:ind w:left="100"/>
            </w:pPr>
          </w:p>
        </w:tc>
      </w:tr>
      <w:tr w:rsidR="002F1564" w14:paraId="78F0B32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0DD15F" w14:textId="77777777" w:rsidR="002F1564" w:rsidRDefault="002F1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260DEB" w14:textId="77777777" w:rsidR="002F1564" w:rsidRDefault="002F156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F1564" w14:paraId="0B929FF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14F31F" w14:textId="77777777" w:rsidR="002F156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FC919" w14:textId="77777777" w:rsidR="002F1564" w:rsidRDefault="002F1564">
            <w:pPr>
              <w:pStyle w:val="CRCoverPage"/>
              <w:spacing w:after="0"/>
              <w:ind w:left="100"/>
            </w:pPr>
          </w:p>
        </w:tc>
      </w:tr>
    </w:tbl>
    <w:p w14:paraId="130ED4EB" w14:textId="77777777" w:rsidR="002F1564" w:rsidRDefault="002F1564">
      <w:pPr>
        <w:pStyle w:val="CRCoverPage"/>
        <w:spacing w:after="0"/>
        <w:rPr>
          <w:sz w:val="8"/>
          <w:szCs w:val="8"/>
        </w:rPr>
      </w:pPr>
    </w:p>
    <w:p w14:paraId="3B0AF238" w14:textId="77777777" w:rsidR="002F1564" w:rsidRDefault="002F1564">
      <w:pPr>
        <w:sectPr w:rsidR="002F1564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DFB26B0" w14:textId="77777777" w:rsidR="002F1564" w:rsidRDefault="00000000">
      <w:pPr>
        <w:pStyle w:val="Note-Boxed"/>
        <w:pBdr>
          <w:bottom w:val="single" w:sz="8" w:space="0" w:color="auto"/>
        </w:pBdr>
        <w:jc w:val="center"/>
        <w:rPr>
          <w:lang w:val="en-US"/>
        </w:rPr>
      </w:pPr>
      <w:bookmarkStart w:id="1" w:name="_Toc193462714"/>
      <w:bookmarkStart w:id="2" w:name="_Toc201295001"/>
      <w:bookmarkStart w:id="3" w:name="_Toc193445644"/>
      <w:bookmarkStart w:id="4" w:name="_Toc193451449"/>
      <w:bookmarkStart w:id="5" w:name="_Toc60776881"/>
      <w:r>
        <w:rPr>
          <w:rFonts w:ascii="Times New Roman" w:eastAsia="等线" w:hAnsi="Times New Roman" w:cs="Times New Roman"/>
          <w:lang w:val="en-US" w:eastAsia="zh-CN"/>
        </w:rPr>
        <w:lastRenderedPageBreak/>
        <w:t>Start of Change</w:t>
      </w:r>
    </w:p>
    <w:p w14:paraId="1707E756" w14:textId="77777777" w:rsidR="002F1564" w:rsidRDefault="00000000">
      <w:pPr>
        <w:pStyle w:val="4"/>
      </w:pPr>
      <w:bookmarkStart w:id="6" w:name="_Toc178104645"/>
      <w:bookmarkStart w:id="7" w:name="_Toc60777158"/>
      <w:bookmarkStart w:id="8" w:name="_Toc178105067"/>
      <w:bookmarkStart w:id="9" w:name="_Hlk54206873"/>
      <w:bookmarkEnd w:id="1"/>
      <w:bookmarkEnd w:id="2"/>
      <w:bookmarkEnd w:id="3"/>
      <w:bookmarkEnd w:id="4"/>
      <w:bookmarkEnd w:id="5"/>
      <w:r>
        <w:t>5.5.4.15a</w:t>
      </w:r>
      <w:r>
        <w:tab/>
        <w:t>Event D2 (Distance between UE and the serving cell moving reference location is above threshold1 and distance between UE and a moving reference location is below threshold2)</w:t>
      </w:r>
      <w:bookmarkEnd w:id="6"/>
    </w:p>
    <w:p w14:paraId="254286F7" w14:textId="77777777" w:rsidR="002F1564" w:rsidRDefault="00000000">
      <w:r>
        <w:t>The UE shall:</w:t>
      </w:r>
    </w:p>
    <w:p w14:paraId="04407877" w14:textId="77777777" w:rsidR="002F1564" w:rsidRDefault="00000000">
      <w:pPr>
        <w:pStyle w:val="B1"/>
      </w:pPr>
      <w:r>
        <w:t>1&gt;</w:t>
      </w:r>
      <w:r>
        <w:tab/>
        <w:t>consider the entering condition for this event to be satisfied when both condition D2-1 and condition D2-2, as specified below, are fulfilled;</w:t>
      </w:r>
    </w:p>
    <w:p w14:paraId="385A32B1" w14:textId="77777777" w:rsidR="002F1564" w:rsidRDefault="00000000">
      <w:pPr>
        <w:pStyle w:val="B1"/>
      </w:pPr>
      <w:r>
        <w:t>1&gt;</w:t>
      </w:r>
      <w:r>
        <w:tab/>
        <w:t>consider the leaving condition for this event to be satisfied when condition D2-3 or condition D2-4, i.e. at least one of the two, as specified below, are fulfilled;</w:t>
      </w:r>
    </w:p>
    <w:p w14:paraId="77577262" w14:textId="77777777" w:rsidR="002F1564" w:rsidRDefault="00000000">
      <w:r>
        <w:rPr>
          <w:lang w:eastAsia="ko-KR"/>
        </w:rPr>
        <w:t>Inequality</w:t>
      </w:r>
      <w:r>
        <w:t xml:space="preserve"> D2-1 (Entering condition 1)</w:t>
      </w:r>
    </w:p>
    <w:p w14:paraId="70CC21BE" w14:textId="77777777" w:rsidR="002F1564" w:rsidRDefault="00000000">
      <w:pPr>
        <w:pStyle w:val="EQ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Ml1 - Hys &gt; Thresh</m:t>
          </m:r>
          <m:r>
            <w:rPr>
              <w:rFonts w:ascii="Cambria Math" w:hAnsi="Cambria Math"/>
            </w:rPr>
            <m:t>1</m:t>
          </m:r>
        </m:oMath>
      </m:oMathPara>
    </w:p>
    <w:p w14:paraId="623777DF" w14:textId="77777777" w:rsidR="002F1564" w:rsidRDefault="00000000">
      <w:r>
        <w:rPr>
          <w:lang w:eastAsia="ko-KR"/>
        </w:rPr>
        <w:t>Inequality</w:t>
      </w:r>
      <w:r>
        <w:t xml:space="preserve"> D2-2 (Entering condition 2)</w:t>
      </w:r>
    </w:p>
    <w:p w14:paraId="04FE9DFA" w14:textId="77777777" w:rsidR="002F1564" w:rsidRDefault="00000000">
      <w:pPr>
        <w:pStyle w:val="EQ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Ml2 + Hys &lt; Thresh</m:t>
          </m:r>
          <m:r>
            <w:rPr>
              <w:rFonts w:ascii="Cambria Math" w:hAnsi="Cambria Math"/>
            </w:rPr>
            <m:t>2</m:t>
          </m:r>
        </m:oMath>
      </m:oMathPara>
    </w:p>
    <w:p w14:paraId="36FF2BE1" w14:textId="77777777" w:rsidR="002F1564" w:rsidRDefault="00000000">
      <w:r>
        <w:rPr>
          <w:lang w:eastAsia="ko-KR"/>
        </w:rPr>
        <w:t>Inequality</w:t>
      </w:r>
      <w:r>
        <w:t xml:space="preserve"> D2-3 (Leaving condition 1)</w:t>
      </w:r>
    </w:p>
    <w:p w14:paraId="76432915" w14:textId="77777777" w:rsidR="002F1564" w:rsidRDefault="00000000">
      <w:pPr>
        <w:pStyle w:val="EQ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Ml</m:t>
          </m:r>
          <m:r>
            <m:rPr>
              <m:sty m:val="p"/>
            </m:rPr>
            <w:rPr>
              <w:rFonts w:ascii="Cambria Math" w:hAnsi="Cambria Math"/>
            </w:rPr>
            <m:t>1+</m:t>
          </m:r>
          <m:r>
            <w:rPr>
              <w:rFonts w:ascii="Cambria Math" w:hAnsi="Cambria Math"/>
            </w:rPr>
            <m:t>Hys</m:t>
          </m:r>
          <m:r>
            <m:rPr>
              <m:sty m:val="p"/>
            </m:rPr>
            <w:rPr>
              <w:rFonts w:ascii="Cambria Math" w:hAnsi="Cambria Math"/>
            </w:rPr>
            <m:t>&lt;</m:t>
          </m:r>
          <m:r>
            <w:rPr>
              <w:rFonts w:ascii="Cambria Math" w:hAnsi="Cambria Math"/>
            </w:rPr>
            <m:t>Thresh</m:t>
          </m:r>
          <m:r>
            <m:rPr>
              <m:sty m:val="p"/>
            </m:rPr>
            <w:rPr>
              <w:rFonts w:ascii="Cambria Math" w:hAnsi="Cambria Math"/>
            </w:rPr>
            <m:t>1</m:t>
          </m:r>
        </m:oMath>
      </m:oMathPara>
    </w:p>
    <w:p w14:paraId="098BFC60" w14:textId="77777777" w:rsidR="002F1564" w:rsidRDefault="00000000">
      <w:r>
        <w:rPr>
          <w:lang w:eastAsia="ko-KR"/>
        </w:rPr>
        <w:t>Inequality</w:t>
      </w:r>
      <w:r>
        <w:t xml:space="preserve"> D2-4 (Leaving condition 2)</w:t>
      </w:r>
    </w:p>
    <w:p w14:paraId="5A5D9829" w14:textId="77777777" w:rsidR="002F1564" w:rsidRDefault="00000000">
      <w:pPr>
        <w:pStyle w:val="EQ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Ml2 - Hys &gt; Thresh</m:t>
          </m:r>
          <m:r>
            <w:rPr>
              <w:rFonts w:ascii="Cambria Math" w:hAnsi="Cambria Math"/>
            </w:rPr>
            <m:t>2</m:t>
          </m:r>
        </m:oMath>
      </m:oMathPara>
    </w:p>
    <w:p w14:paraId="53A339F4" w14:textId="77777777" w:rsidR="002F1564" w:rsidRDefault="00000000">
      <w:r>
        <w:t>The variables in the formula are defined as follows:</w:t>
      </w:r>
    </w:p>
    <w:p w14:paraId="37F33669" w14:textId="77777777" w:rsidR="002F1564" w:rsidRDefault="00000000">
      <w:pPr>
        <w:pStyle w:val="B1"/>
      </w:pPr>
      <w:r>
        <w:rPr>
          <w:b/>
          <w:i/>
        </w:rPr>
        <w:t>Ml1</w:t>
      </w:r>
      <w:r>
        <w:rPr>
          <w:b/>
        </w:rPr>
        <w:t xml:space="preserve"> </w:t>
      </w:r>
      <w:r>
        <w:t xml:space="preserve">is the distance between UE and a moving reference location for this event, not taking into account any offsets. The moving reference location is determined based on </w:t>
      </w:r>
      <w:proofErr w:type="spellStart"/>
      <w:r>
        <w:rPr>
          <w:i/>
          <w:iCs/>
        </w:rPr>
        <w:t>movingReferenceLocation</w:t>
      </w:r>
      <w:proofErr w:type="spellEnd"/>
      <w:r>
        <w:t xml:space="preserve"> and the corresponding epoch time and satellite ephemeris for the serving cell broadcast in </w:t>
      </w:r>
      <w:r>
        <w:rPr>
          <w:i/>
          <w:iCs/>
        </w:rPr>
        <w:t>SIB19</w:t>
      </w:r>
      <w:r>
        <w:t>.</w:t>
      </w:r>
    </w:p>
    <w:p w14:paraId="087B1BC9" w14:textId="77777777" w:rsidR="002F1564" w:rsidRDefault="00000000">
      <w:pPr>
        <w:pStyle w:val="B1"/>
      </w:pPr>
      <w:r>
        <w:rPr>
          <w:b/>
          <w:i/>
        </w:rPr>
        <w:t>Ml2</w:t>
      </w:r>
      <w:r>
        <w:rPr>
          <w:b/>
        </w:rPr>
        <w:t xml:space="preserve"> </w:t>
      </w:r>
      <w:r>
        <w:t>is the distance between UE and a moving reference location for this event, not taking into account any offsets. The moving reference location is determined based on the parameter</w:t>
      </w:r>
      <w:r>
        <w:rPr>
          <w:i/>
        </w:rPr>
        <w:t xml:space="preserve"> </w:t>
      </w:r>
      <w:proofErr w:type="spellStart"/>
      <w:r>
        <w:rPr>
          <w:i/>
        </w:rPr>
        <w:t>referenceLocation</w:t>
      </w:r>
      <w:proofErr w:type="spellEnd"/>
      <w:r>
        <w:t xml:space="preserve"> and the corresponding epoch time and satellite ephemeris configured within the </w:t>
      </w:r>
      <w:bookmarkStart w:id="10" w:name="OLE_LINK21"/>
      <w:proofErr w:type="spellStart"/>
      <w:ins w:id="11" w:author="yingying wang" w:date="2025-09-25T11:06:00Z">
        <w:r>
          <w:rPr>
            <w:i/>
            <w:iCs/>
          </w:rPr>
          <w:t>ReportConfigNR</w:t>
        </w:r>
      </w:ins>
      <w:bookmarkEnd w:id="10"/>
      <w:del w:id="12" w:author="yingying wang" w:date="2025-09-25T11:06:00Z">
        <w:r>
          <w:rPr>
            <w:i/>
            <w:iCs/>
          </w:rPr>
          <w:delText>MeasObjectNR</w:delText>
        </w:r>
        <w:r>
          <w:delText xml:space="preserve"> </w:delText>
        </w:r>
      </w:del>
      <w:r>
        <w:t>associated</w:t>
      </w:r>
      <w:proofErr w:type="spellEnd"/>
      <w:r>
        <w:t xml:space="preserve"> to</w:t>
      </w:r>
      <w:r>
        <w:rPr>
          <w:i/>
        </w:rPr>
        <w:t xml:space="preserve"> </w:t>
      </w:r>
      <w:r>
        <w:t>this event.</w:t>
      </w:r>
    </w:p>
    <w:p w14:paraId="75E5A5FD" w14:textId="77777777" w:rsidR="002F1564" w:rsidRDefault="00000000">
      <w:pPr>
        <w:pStyle w:val="B1"/>
      </w:pPr>
      <w:proofErr w:type="spellStart"/>
      <w:r>
        <w:rPr>
          <w:b/>
          <w:i/>
        </w:rPr>
        <w:t>Hys</w:t>
      </w:r>
      <w:proofErr w:type="spellEnd"/>
      <w:r>
        <w:t xml:space="preserve"> is the hysteresis parameter for this event (i.e. </w:t>
      </w:r>
      <w:proofErr w:type="spellStart"/>
      <w:r>
        <w:rPr>
          <w:i/>
        </w:rPr>
        <w:t>hysteresisLocation</w:t>
      </w:r>
      <w:proofErr w:type="spellEnd"/>
      <w:r>
        <w:t xml:space="preserve"> as defined within </w:t>
      </w:r>
      <w:proofErr w:type="spellStart"/>
      <w:r>
        <w:rPr>
          <w:i/>
        </w:rPr>
        <w:t>reportConfigNR</w:t>
      </w:r>
      <w:proofErr w:type="spellEnd"/>
      <w:r>
        <w:t xml:space="preserve"> for this event).</w:t>
      </w:r>
    </w:p>
    <w:p w14:paraId="061DCF0E" w14:textId="77777777" w:rsidR="002F1564" w:rsidRDefault="00000000">
      <w:pPr>
        <w:pStyle w:val="B1"/>
      </w:pPr>
      <w:r>
        <w:rPr>
          <w:b/>
          <w:i/>
        </w:rPr>
        <w:t>Thresh1</w:t>
      </w:r>
      <w:r>
        <w:t xml:space="preserve"> is the threshold for this event defined as a distance, configured with parameter </w:t>
      </w:r>
      <w:r>
        <w:rPr>
          <w:i/>
          <w:iCs/>
        </w:rPr>
        <w:t xml:space="preserve">distanceThreshFromReference1 </w:t>
      </w:r>
      <w:r>
        <w:t xml:space="preserve">in </w:t>
      </w:r>
      <w:proofErr w:type="spellStart"/>
      <w:r>
        <w:rPr>
          <w:i/>
          <w:iCs/>
        </w:rPr>
        <w:t>reportConfigNR</w:t>
      </w:r>
      <w:proofErr w:type="spellEnd"/>
      <w:r>
        <w:t xml:space="preserve"> for this event</w:t>
      </w:r>
      <w:r>
        <w:rPr>
          <w:i/>
          <w:iCs/>
        </w:rPr>
        <w:t>,</w:t>
      </w:r>
      <w:r>
        <w:rPr>
          <w:i/>
        </w:rPr>
        <w:t xml:space="preserve"> </w:t>
      </w:r>
      <w:r>
        <w:t xml:space="preserve">from a moving reference location determined based on the parameter </w:t>
      </w:r>
      <w:proofErr w:type="spellStart"/>
      <w:r>
        <w:rPr>
          <w:i/>
          <w:iCs/>
        </w:rPr>
        <w:t>movingReferenceLocation</w:t>
      </w:r>
      <w:proofErr w:type="spellEnd"/>
      <w:r>
        <w:t xml:space="preserve"> and the corresponding epoch time and satellite ephemeris for the serving cell broadcast in </w:t>
      </w:r>
      <w:r>
        <w:rPr>
          <w:i/>
          <w:iCs/>
        </w:rPr>
        <w:t>SIB19</w:t>
      </w:r>
      <w:r>
        <w:t>.</w:t>
      </w:r>
    </w:p>
    <w:p w14:paraId="409CEE2E" w14:textId="77777777" w:rsidR="002F1564" w:rsidRDefault="00000000">
      <w:pPr>
        <w:pStyle w:val="B1"/>
      </w:pPr>
      <w:r>
        <w:rPr>
          <w:b/>
          <w:i/>
        </w:rPr>
        <w:t>Thresh2</w:t>
      </w:r>
      <w:r>
        <w:t xml:space="preserve"> is the threshold for this event defined as a distance, configured with parameter </w:t>
      </w:r>
      <w:r>
        <w:rPr>
          <w:i/>
          <w:iCs/>
        </w:rPr>
        <w:t>distanceThreshFromReference2</w:t>
      </w:r>
      <w:r>
        <w:t xml:space="preserve"> in </w:t>
      </w:r>
      <w:proofErr w:type="spellStart"/>
      <w:r>
        <w:rPr>
          <w:i/>
          <w:iCs/>
        </w:rPr>
        <w:t>reportConfigNR</w:t>
      </w:r>
      <w:proofErr w:type="spellEnd"/>
      <w:r>
        <w:t xml:space="preserve"> for this event</w:t>
      </w:r>
      <w:r>
        <w:rPr>
          <w:i/>
          <w:iCs/>
        </w:rPr>
        <w:t>,</w:t>
      </w:r>
      <w:r>
        <w:rPr>
          <w:i/>
        </w:rPr>
        <w:t xml:space="preserve"> </w:t>
      </w:r>
      <w:r>
        <w:t xml:space="preserve">from a moving reference location determined based on the parameter </w:t>
      </w:r>
      <w:proofErr w:type="spellStart"/>
      <w:r>
        <w:rPr>
          <w:i/>
          <w:iCs/>
        </w:rPr>
        <w:t>referenceLocation</w:t>
      </w:r>
      <w:proofErr w:type="spellEnd"/>
      <w:r>
        <w:t xml:space="preserve"> and the corresponding epoch time and satellite ephemeris configured within the </w:t>
      </w:r>
      <w:proofErr w:type="spellStart"/>
      <w:ins w:id="13" w:author="yingying wang" w:date="2025-09-25T11:07:00Z">
        <w:r>
          <w:rPr>
            <w:i/>
            <w:iCs/>
          </w:rPr>
          <w:t>ReportConfigNR</w:t>
        </w:r>
      </w:ins>
      <w:proofErr w:type="spellEnd"/>
      <w:del w:id="14" w:author="yingying wang" w:date="2025-09-25T11:07:00Z">
        <w:r>
          <w:rPr>
            <w:i/>
            <w:iCs/>
          </w:rPr>
          <w:delText>MeasObjectNR</w:delText>
        </w:r>
      </w:del>
      <w:r>
        <w:t xml:space="preserve"> associated to this event.</w:t>
      </w:r>
    </w:p>
    <w:p w14:paraId="5F6A26FD" w14:textId="77777777" w:rsidR="002F1564" w:rsidRDefault="00000000">
      <w:pPr>
        <w:pStyle w:val="B1"/>
      </w:pPr>
      <w:r>
        <w:rPr>
          <w:b/>
          <w:i/>
        </w:rPr>
        <w:t xml:space="preserve">Ml1 </w:t>
      </w:r>
      <w:r>
        <w:t>is expressed in meters.</w:t>
      </w:r>
    </w:p>
    <w:p w14:paraId="06668E4E" w14:textId="77777777" w:rsidR="002F1564" w:rsidRDefault="00000000">
      <w:pPr>
        <w:pStyle w:val="B1"/>
      </w:pPr>
      <w:r>
        <w:rPr>
          <w:b/>
          <w:i/>
        </w:rPr>
        <w:t xml:space="preserve">Ml2 </w:t>
      </w:r>
      <w:r>
        <w:t xml:space="preserve">is expressed in the same unit as </w:t>
      </w:r>
      <w:r>
        <w:rPr>
          <w:b/>
          <w:bCs/>
          <w:i/>
          <w:iCs/>
        </w:rPr>
        <w:t>Ml1</w:t>
      </w:r>
      <w:r>
        <w:t>.</w:t>
      </w:r>
    </w:p>
    <w:p w14:paraId="276E0A5F" w14:textId="77777777" w:rsidR="002F1564" w:rsidRDefault="00000000">
      <w:pPr>
        <w:pStyle w:val="B1"/>
      </w:pPr>
      <w:proofErr w:type="spellStart"/>
      <w:r>
        <w:rPr>
          <w:b/>
          <w:i/>
        </w:rPr>
        <w:t>Hys</w:t>
      </w:r>
      <w:proofErr w:type="spellEnd"/>
      <w:r>
        <w:t xml:space="preserve"> is expressed in the same unit as </w:t>
      </w:r>
      <w:r>
        <w:rPr>
          <w:b/>
          <w:i/>
        </w:rPr>
        <w:t>Ml1.</w:t>
      </w:r>
    </w:p>
    <w:p w14:paraId="4390B5A7" w14:textId="77777777" w:rsidR="002F1564" w:rsidRDefault="00000000">
      <w:pPr>
        <w:pStyle w:val="B1"/>
      </w:pPr>
      <w:r>
        <w:rPr>
          <w:b/>
          <w:i/>
        </w:rPr>
        <w:t>Thres</w:t>
      </w:r>
      <w:r>
        <w:rPr>
          <w:b/>
          <w:i/>
          <w:lang w:eastAsia="ko-KR"/>
        </w:rPr>
        <w:t>h1</w:t>
      </w:r>
      <w:r>
        <w:rPr>
          <w:b/>
          <w:i/>
        </w:rPr>
        <w:t xml:space="preserve"> </w:t>
      </w:r>
      <w:r>
        <w:rPr>
          <w:lang w:eastAsia="ko-KR"/>
        </w:rPr>
        <w:t>is</w:t>
      </w:r>
      <w:r>
        <w:t xml:space="preserve"> expressed in the same unit as </w:t>
      </w:r>
      <w:r>
        <w:rPr>
          <w:b/>
          <w:i/>
        </w:rPr>
        <w:t>Ml1</w:t>
      </w:r>
      <w:r>
        <w:t>.</w:t>
      </w:r>
    </w:p>
    <w:p w14:paraId="2195AB06" w14:textId="77777777" w:rsidR="002F1564" w:rsidRDefault="00000000">
      <w:pPr>
        <w:pStyle w:val="B1"/>
      </w:pPr>
      <w:r>
        <w:rPr>
          <w:b/>
          <w:bCs/>
          <w:i/>
          <w:iCs/>
        </w:rPr>
        <w:t>Thresh2</w:t>
      </w:r>
      <w:r>
        <w:t xml:space="preserve"> is expressed in the same unit as </w:t>
      </w:r>
      <w:r>
        <w:rPr>
          <w:b/>
          <w:bCs/>
          <w:i/>
          <w:iCs/>
        </w:rPr>
        <w:t>Ml1</w:t>
      </w:r>
      <w:r>
        <w:t>.</w:t>
      </w:r>
    </w:p>
    <w:p w14:paraId="05CED97A" w14:textId="77777777" w:rsidR="002F1564" w:rsidRDefault="00000000">
      <w:pPr>
        <w:pStyle w:val="B1"/>
      </w:pPr>
      <w:r>
        <w:rPr>
          <w:lang w:eastAsia="ko-KR"/>
        </w:rPr>
        <w:t>NOTE:</w:t>
      </w:r>
      <w:r>
        <w:rPr>
          <w:lang w:eastAsia="ko-KR"/>
        </w:rPr>
        <w:tab/>
        <w:t xml:space="preserve">The definition of Event D2 also applies to </w:t>
      </w:r>
      <w:proofErr w:type="spellStart"/>
      <w:r>
        <w:rPr>
          <w:lang w:eastAsia="ko-KR"/>
        </w:rPr>
        <w:t>CondEvent</w:t>
      </w:r>
      <w:proofErr w:type="spellEnd"/>
      <w:r>
        <w:rPr>
          <w:lang w:eastAsia="ko-KR"/>
        </w:rPr>
        <w:t xml:space="preserve"> D2.</w:t>
      </w:r>
    </w:p>
    <w:p w14:paraId="6B79DE0E" w14:textId="77777777" w:rsidR="002F1564" w:rsidRDefault="002F1564">
      <w:pPr>
        <w:pStyle w:val="B10"/>
        <w:rPr>
          <w:rFonts w:eastAsia="宋体"/>
          <w:lang w:eastAsia="zh-CN"/>
        </w:rPr>
      </w:pPr>
    </w:p>
    <w:p w14:paraId="3D48BCE4" w14:textId="77777777" w:rsidR="002F1564" w:rsidRDefault="00000000">
      <w:pPr>
        <w:pStyle w:val="3"/>
      </w:pPr>
      <w:r>
        <w:t>6.3.2</w:t>
      </w:r>
      <w:r>
        <w:tab/>
        <w:t>Radio resource control information elements</w:t>
      </w:r>
      <w:bookmarkEnd w:id="7"/>
      <w:bookmarkEnd w:id="8"/>
    </w:p>
    <w:bookmarkEnd w:id="9"/>
    <w:p w14:paraId="2A834FC5" w14:textId="77777777" w:rsidR="002F1564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1"/>
        <w:rPr>
          <w:rFonts w:ascii="Arial" w:hAnsi="Arial"/>
          <w:i/>
          <w:iCs/>
          <w:sz w:val="24"/>
          <w:lang w:eastAsia="zh-CN"/>
        </w:rPr>
      </w:pPr>
      <w:r>
        <w:rPr>
          <w:rFonts w:ascii="Arial" w:hAnsi="Arial"/>
          <w:i/>
          <w:iCs/>
          <w:sz w:val="24"/>
          <w:lang w:eastAsia="zh-CN"/>
        </w:rPr>
        <w:t>–</w:t>
      </w:r>
      <w:r>
        <w:rPr>
          <w:rFonts w:ascii="Arial" w:hAnsi="Arial"/>
          <w:i/>
          <w:iCs/>
          <w:sz w:val="24"/>
          <w:lang w:eastAsia="zh-CN"/>
        </w:rPr>
        <w:tab/>
      </w:r>
      <w:proofErr w:type="spellStart"/>
      <w:r>
        <w:rPr>
          <w:rFonts w:ascii="Arial" w:hAnsi="Arial"/>
          <w:i/>
          <w:iCs/>
          <w:sz w:val="24"/>
          <w:lang w:eastAsia="zh-CN"/>
        </w:rPr>
        <w:t>ReportConfigNR</w:t>
      </w:r>
      <w:proofErr w:type="spellEnd"/>
    </w:p>
    <w:p w14:paraId="0A980359" w14:textId="77777777" w:rsidR="002F1564" w:rsidRDefault="00000000">
      <w:pPr>
        <w:rPr>
          <w:rFonts w:eastAsia="MS Mincho"/>
        </w:rPr>
      </w:pPr>
      <w:r>
        <w:t xml:space="preserve">The IE </w:t>
      </w:r>
      <w:proofErr w:type="spellStart"/>
      <w:r>
        <w:rPr>
          <w:i/>
        </w:rPr>
        <w:t>ReportConfigNR</w:t>
      </w:r>
      <w:proofErr w:type="spellEnd"/>
      <w:r>
        <w:t xml:space="preserve"> specifies criteria for triggering of an NR measurement reporting event or of a CHO, CPA or CPC event or of an L2 U2N relay measurement reporting event. For events labelled AN with N equal to 1, 2 and so on, measurement reporting events and CHO, CPA or CPC events are based on cell measurement results, which can either be derived based on SS/PBCH block or CSI-RS.</w:t>
      </w:r>
    </w:p>
    <w:p w14:paraId="04C52B74" w14:textId="77777777" w:rsidR="002F1564" w:rsidRDefault="00000000">
      <w:pPr>
        <w:pStyle w:val="B1"/>
      </w:pPr>
      <w:r>
        <w:t>Event A1:</w:t>
      </w:r>
      <w:r>
        <w:tab/>
        <w:t>Serving becomes better than absolute threshold;</w:t>
      </w:r>
    </w:p>
    <w:p w14:paraId="1B20A482" w14:textId="77777777" w:rsidR="002F1564" w:rsidRDefault="00000000">
      <w:pPr>
        <w:pStyle w:val="B1"/>
      </w:pPr>
      <w:r>
        <w:t>Event A2:</w:t>
      </w:r>
      <w:r>
        <w:tab/>
        <w:t>Serving becomes worse than absolute threshold;</w:t>
      </w:r>
    </w:p>
    <w:p w14:paraId="4E53DEE0" w14:textId="77777777" w:rsidR="002F1564" w:rsidRDefault="00000000">
      <w:pPr>
        <w:pStyle w:val="B1"/>
      </w:pPr>
      <w:r>
        <w:t>Event A3:</w:t>
      </w:r>
      <w:r>
        <w:tab/>
        <w:t xml:space="preserve">Neighbour becomes amount of offset better than </w:t>
      </w:r>
      <w:proofErr w:type="spellStart"/>
      <w:r>
        <w:t>PCell</w:t>
      </w:r>
      <w:proofErr w:type="spellEnd"/>
      <w:r>
        <w:t>/</w:t>
      </w:r>
      <w:proofErr w:type="spellStart"/>
      <w:r>
        <w:t>PSCell</w:t>
      </w:r>
      <w:proofErr w:type="spellEnd"/>
      <w:r>
        <w:t>;</w:t>
      </w:r>
    </w:p>
    <w:p w14:paraId="029A1471" w14:textId="77777777" w:rsidR="002F1564" w:rsidRDefault="00000000">
      <w:pPr>
        <w:pStyle w:val="B1"/>
      </w:pPr>
      <w:r>
        <w:t>Event A4:</w:t>
      </w:r>
      <w:r>
        <w:tab/>
        <w:t>Neighbour becomes better than absolute threshold;</w:t>
      </w:r>
    </w:p>
    <w:p w14:paraId="6C0ED717" w14:textId="77777777" w:rsidR="002F1564" w:rsidRDefault="00000000">
      <w:pPr>
        <w:pStyle w:val="B1"/>
      </w:pPr>
      <w:r>
        <w:t>Event A5:</w:t>
      </w:r>
      <w:r>
        <w:tab/>
      </w:r>
      <w:proofErr w:type="spellStart"/>
      <w:r>
        <w:t>PCell</w:t>
      </w:r>
      <w:proofErr w:type="spellEnd"/>
      <w:r>
        <w:t>/</w:t>
      </w:r>
      <w:proofErr w:type="spellStart"/>
      <w:r>
        <w:t>PSCell</w:t>
      </w:r>
      <w:proofErr w:type="spellEnd"/>
      <w:r>
        <w:t xml:space="preserve"> becomes worse than absolute threshold1 AND Neighbour/</w:t>
      </w:r>
      <w:proofErr w:type="spellStart"/>
      <w:r>
        <w:t>SCell</w:t>
      </w:r>
      <w:proofErr w:type="spellEnd"/>
      <w:r>
        <w:t xml:space="preserve"> becomes better than another absolute threshold2;</w:t>
      </w:r>
    </w:p>
    <w:p w14:paraId="105E755D" w14:textId="77777777" w:rsidR="002F1564" w:rsidRDefault="00000000">
      <w:pPr>
        <w:pStyle w:val="B1"/>
      </w:pPr>
      <w:r>
        <w:t>Event A6:</w:t>
      </w:r>
      <w:r>
        <w:tab/>
        <w:t xml:space="preserve">Neighbour becomes amount of offset better than </w:t>
      </w:r>
      <w:proofErr w:type="spellStart"/>
      <w:r>
        <w:t>SCell</w:t>
      </w:r>
      <w:proofErr w:type="spellEnd"/>
      <w:r>
        <w:t>;</w:t>
      </w:r>
    </w:p>
    <w:p w14:paraId="12C91979" w14:textId="77777777" w:rsidR="002F1564" w:rsidRDefault="00000000">
      <w:pPr>
        <w:pStyle w:val="B1"/>
      </w:pPr>
      <w:r>
        <w:t>Event D1:</w:t>
      </w:r>
      <w:r>
        <w:tab/>
        <w:t xml:space="preserve">Distance between UE and a reference location </w:t>
      </w:r>
      <w:r>
        <w:rPr>
          <w:i/>
          <w:iCs/>
        </w:rPr>
        <w:t>referenceLocation1</w:t>
      </w:r>
      <w:r>
        <w:t xml:space="preserve"> becomes larger than configured threshold </w:t>
      </w:r>
      <w:r>
        <w:rPr>
          <w:i/>
        </w:rPr>
        <w:t>distance</w:t>
      </w:r>
      <w:r>
        <w:rPr>
          <w:i/>
          <w:iCs/>
        </w:rPr>
        <w:t>Thresh</w:t>
      </w:r>
      <w:r>
        <w:rPr>
          <w:i/>
        </w:rPr>
        <w:t>FromReference</w:t>
      </w:r>
      <w:r>
        <w:rPr>
          <w:i/>
          <w:iCs/>
        </w:rPr>
        <w:t>1</w:t>
      </w:r>
      <w:r>
        <w:t xml:space="preserve"> and distance between UE and a reference location </w:t>
      </w:r>
      <w:r>
        <w:rPr>
          <w:i/>
        </w:rPr>
        <w:t>referenceLocation2</w:t>
      </w:r>
      <w:r>
        <w:t xml:space="preserve"> becomes shorter than configured threshold </w:t>
      </w:r>
      <w:r>
        <w:rPr>
          <w:i/>
        </w:rPr>
        <w:t>distance</w:t>
      </w:r>
      <w:r>
        <w:rPr>
          <w:i/>
          <w:iCs/>
        </w:rPr>
        <w:t>Thresh</w:t>
      </w:r>
      <w:r>
        <w:rPr>
          <w:i/>
        </w:rPr>
        <w:t>FromReference</w:t>
      </w:r>
      <w:r>
        <w:rPr>
          <w:i/>
          <w:iCs/>
        </w:rPr>
        <w:t>2</w:t>
      </w:r>
      <w:r>
        <w:t>;</w:t>
      </w:r>
    </w:p>
    <w:p w14:paraId="47E302A2" w14:textId="77777777" w:rsidR="002F1564" w:rsidRDefault="00000000">
      <w:pPr>
        <w:pStyle w:val="B1"/>
        <w:rPr>
          <w:rFonts w:eastAsiaTheme="minorEastAsia"/>
        </w:rPr>
      </w:pPr>
      <w:r>
        <w:t>Event D2:</w:t>
      </w:r>
      <w:r>
        <w:tab/>
        <w:t xml:space="preserve">Distance between UE and the serving cell moving reference location determined based on </w:t>
      </w:r>
      <w:proofErr w:type="spellStart"/>
      <w:r>
        <w:rPr>
          <w:i/>
          <w:iCs/>
        </w:rPr>
        <w:t>movingReferenceLocation</w:t>
      </w:r>
      <w:proofErr w:type="spellEnd"/>
      <w:r>
        <w:rPr>
          <w:i/>
          <w:iCs/>
        </w:rPr>
        <w:t xml:space="preserve"> </w:t>
      </w:r>
      <w:r>
        <w:t xml:space="preserve">and its corresponding satellite ephemeris and epoch time broadcast in </w:t>
      </w:r>
      <w:r>
        <w:rPr>
          <w:i/>
          <w:iCs/>
        </w:rPr>
        <w:t>SIB19</w:t>
      </w:r>
      <w:r>
        <w:t xml:space="preserve"> becomes larger than configured threshold </w:t>
      </w:r>
      <w:r>
        <w:rPr>
          <w:i/>
        </w:rPr>
        <w:t>distance</w:t>
      </w:r>
      <w:r>
        <w:rPr>
          <w:i/>
          <w:iCs/>
        </w:rPr>
        <w:t>Thresh</w:t>
      </w:r>
      <w:r>
        <w:rPr>
          <w:i/>
        </w:rPr>
        <w:t>FromReference</w:t>
      </w:r>
      <w:r>
        <w:rPr>
          <w:i/>
          <w:iCs/>
        </w:rPr>
        <w:t>1</w:t>
      </w:r>
      <w:r>
        <w:t xml:space="preserve"> and distance between UE and a moving reference location determined based on </w:t>
      </w:r>
      <w:proofErr w:type="spellStart"/>
      <w:r>
        <w:rPr>
          <w:i/>
        </w:rPr>
        <w:t>referenceLocation</w:t>
      </w:r>
      <w:proofErr w:type="spellEnd"/>
      <w:r>
        <w:t xml:space="preserve"> and its corresponding satellite ephemeris and epoch time for the </w:t>
      </w:r>
      <w:proofErr w:type="spellStart"/>
      <w:r>
        <w:t>neighbor</w:t>
      </w:r>
      <w:proofErr w:type="spellEnd"/>
      <w:r>
        <w:t xml:space="preserve"> cell provided in the </w:t>
      </w:r>
      <w:proofErr w:type="spellStart"/>
      <w:ins w:id="15" w:author="yingying wang" w:date="2025-09-25T10:59:00Z">
        <w:r>
          <w:rPr>
            <w:i/>
            <w:iCs/>
          </w:rPr>
          <w:t>ReportConfigNR</w:t>
        </w:r>
      </w:ins>
      <w:proofErr w:type="spellEnd"/>
      <w:del w:id="16" w:author="yingying wang" w:date="2025-09-25T10:59:00Z">
        <w:r>
          <w:delText xml:space="preserve">associated </w:delText>
        </w:r>
        <w:r>
          <w:rPr>
            <w:i/>
            <w:iCs/>
          </w:rPr>
          <w:delText>MeasObjectNR</w:delText>
        </w:r>
      </w:del>
      <w:r>
        <w:t xml:space="preserve"> becomes shorter than configured threshold </w:t>
      </w:r>
      <w:r>
        <w:rPr>
          <w:i/>
        </w:rPr>
        <w:t>distance</w:t>
      </w:r>
      <w:r>
        <w:rPr>
          <w:i/>
          <w:iCs/>
        </w:rPr>
        <w:t>Thresh</w:t>
      </w:r>
      <w:r>
        <w:rPr>
          <w:i/>
        </w:rPr>
        <w:t>FromReference</w:t>
      </w:r>
      <w:r>
        <w:rPr>
          <w:i/>
          <w:iCs/>
        </w:rPr>
        <w:t>2</w:t>
      </w:r>
      <w:r>
        <w:t>;</w:t>
      </w:r>
    </w:p>
    <w:p w14:paraId="6AE8EC39" w14:textId="77777777" w:rsidR="002F1564" w:rsidRDefault="00000000">
      <w:pPr>
        <w:pStyle w:val="B1"/>
      </w:pPr>
      <w:proofErr w:type="spellStart"/>
      <w:r>
        <w:t>CondEvent</w:t>
      </w:r>
      <w:proofErr w:type="spellEnd"/>
      <w:r>
        <w:t xml:space="preserve"> A3: Conditional reconfiguration candidate becomes amount of offset better than </w:t>
      </w:r>
      <w:proofErr w:type="spellStart"/>
      <w:r>
        <w:t>PCell</w:t>
      </w:r>
      <w:proofErr w:type="spellEnd"/>
      <w:r>
        <w:t>/</w:t>
      </w:r>
      <w:proofErr w:type="spellStart"/>
      <w:r>
        <w:t>PSCell</w:t>
      </w:r>
      <w:proofErr w:type="spellEnd"/>
      <w:r>
        <w:t>;</w:t>
      </w:r>
    </w:p>
    <w:p w14:paraId="04BB2BB7" w14:textId="77777777" w:rsidR="002F1564" w:rsidRDefault="00000000">
      <w:pPr>
        <w:pStyle w:val="B1"/>
        <w:rPr>
          <w:rFonts w:eastAsiaTheme="minorEastAsia"/>
        </w:rPr>
      </w:pPr>
      <w:proofErr w:type="spellStart"/>
      <w:r>
        <w:t>CondEvent</w:t>
      </w:r>
      <w:proofErr w:type="spellEnd"/>
      <w:r>
        <w:t xml:space="preserve"> A4: Conditional reconfiguration candidate becomes better than absolute threshold where </w:t>
      </w:r>
      <w:r>
        <w:rPr>
          <w:i/>
        </w:rPr>
        <w:t>condEventA4</w:t>
      </w:r>
      <w:r>
        <w:t xml:space="preserve"> can also be used for current </w:t>
      </w:r>
      <w:proofErr w:type="spellStart"/>
      <w:r>
        <w:t>PSCell</w:t>
      </w:r>
      <w:proofErr w:type="spellEnd"/>
      <w:r>
        <w:t xml:space="preserve"> (i.e., in case it is configured as candidate </w:t>
      </w:r>
      <w:proofErr w:type="spellStart"/>
      <w:r>
        <w:t>PSCell</w:t>
      </w:r>
      <w:proofErr w:type="spellEnd"/>
      <w:r>
        <w:t xml:space="preserve"> for </w:t>
      </w:r>
      <w:proofErr w:type="spellStart"/>
      <w:r>
        <w:t>CondEvent</w:t>
      </w:r>
      <w:proofErr w:type="spellEnd"/>
      <w:r>
        <w:t xml:space="preserve"> A4 evaluation) for CHO with candidate SCG(s) case</w:t>
      </w:r>
      <w:r>
        <w:rPr>
          <w:rFonts w:ascii="等线" w:eastAsia="等线" w:hAnsi="等线"/>
        </w:rPr>
        <w:t>;</w:t>
      </w:r>
    </w:p>
    <w:p w14:paraId="1B88B944" w14:textId="77777777" w:rsidR="002F1564" w:rsidRDefault="00000000">
      <w:pPr>
        <w:pStyle w:val="B1"/>
      </w:pPr>
      <w:proofErr w:type="spellStart"/>
      <w:r>
        <w:t>CondEvent</w:t>
      </w:r>
      <w:proofErr w:type="spellEnd"/>
      <w:r>
        <w:t xml:space="preserve"> A5: </w:t>
      </w:r>
      <w:proofErr w:type="spellStart"/>
      <w:r>
        <w:t>PCell</w:t>
      </w:r>
      <w:proofErr w:type="spellEnd"/>
      <w:r>
        <w:t>/</w:t>
      </w:r>
      <w:proofErr w:type="spellStart"/>
      <w:r>
        <w:t>PSCell</w:t>
      </w:r>
      <w:proofErr w:type="spellEnd"/>
      <w:r>
        <w:t xml:space="preserve"> becomes worse than absolute threshold1 AND Conditional reconfiguration candidate becomes better than another absolute threshold2;</w:t>
      </w:r>
    </w:p>
    <w:p w14:paraId="67381881" w14:textId="77777777" w:rsidR="002F1564" w:rsidRDefault="00000000">
      <w:pPr>
        <w:pStyle w:val="B1"/>
      </w:pPr>
      <w:proofErr w:type="spellStart"/>
      <w:r>
        <w:t>CondEvent</w:t>
      </w:r>
      <w:proofErr w:type="spellEnd"/>
      <w:r>
        <w:t xml:space="preserve"> D1: Distance between UE and a reference location </w:t>
      </w:r>
      <w:r>
        <w:rPr>
          <w:i/>
          <w:iCs/>
        </w:rPr>
        <w:t>referenceLocation1</w:t>
      </w:r>
      <w:r>
        <w:t xml:space="preserve"> becomes larger than configured threshold </w:t>
      </w:r>
      <w:r>
        <w:rPr>
          <w:i/>
        </w:rPr>
        <w:t>distance</w:t>
      </w:r>
      <w:r>
        <w:rPr>
          <w:i/>
          <w:iCs/>
        </w:rPr>
        <w:t>Thresh</w:t>
      </w:r>
      <w:r>
        <w:rPr>
          <w:i/>
        </w:rPr>
        <w:t>FromReference</w:t>
      </w:r>
      <w:r>
        <w:rPr>
          <w:i/>
          <w:iCs/>
        </w:rPr>
        <w:t>1</w:t>
      </w:r>
      <w:r>
        <w:t xml:space="preserve"> and distance between UE and a reference location </w:t>
      </w:r>
      <w:r>
        <w:rPr>
          <w:i/>
        </w:rPr>
        <w:t>referenceLocation2</w:t>
      </w:r>
      <w:r>
        <w:t xml:space="preserve"> of conditional reconfiguration candidate becomes shorter than configured threshold </w:t>
      </w:r>
      <w:r>
        <w:rPr>
          <w:i/>
        </w:rPr>
        <w:t>distance</w:t>
      </w:r>
      <w:r>
        <w:rPr>
          <w:i/>
          <w:iCs/>
        </w:rPr>
        <w:t>Thresh</w:t>
      </w:r>
      <w:r>
        <w:rPr>
          <w:i/>
        </w:rPr>
        <w:t>FromReference</w:t>
      </w:r>
      <w:r>
        <w:rPr>
          <w:i/>
          <w:iCs/>
        </w:rPr>
        <w:t>2</w:t>
      </w:r>
      <w:r>
        <w:t>;</w:t>
      </w:r>
    </w:p>
    <w:p w14:paraId="6E10EC8B" w14:textId="77777777" w:rsidR="002F1564" w:rsidRDefault="00000000">
      <w:pPr>
        <w:pStyle w:val="B1"/>
        <w:rPr>
          <w:rFonts w:eastAsiaTheme="minorEastAsia"/>
        </w:rPr>
      </w:pPr>
      <w:proofErr w:type="spellStart"/>
      <w:r>
        <w:t>CondEvent</w:t>
      </w:r>
      <w:proofErr w:type="spellEnd"/>
      <w:r>
        <w:t xml:space="preserve"> D2: Distance between UE and the serving cell moving reference location determined based on </w:t>
      </w:r>
      <w:proofErr w:type="spellStart"/>
      <w:r>
        <w:rPr>
          <w:i/>
          <w:iCs/>
        </w:rPr>
        <w:t>movingReferenceLocation</w:t>
      </w:r>
      <w:proofErr w:type="spellEnd"/>
      <w:r>
        <w:t xml:space="preserve"> and its corresponding satellite ephemeris and epoch time broadcast in </w:t>
      </w:r>
      <w:r>
        <w:rPr>
          <w:i/>
          <w:iCs/>
        </w:rPr>
        <w:t>SIB19</w:t>
      </w:r>
      <w:r>
        <w:t xml:space="preserve"> becomes larger than configured threshold </w:t>
      </w:r>
      <w:r>
        <w:rPr>
          <w:i/>
          <w:iCs/>
        </w:rPr>
        <w:t>distanceThreshFromReference1</w:t>
      </w:r>
      <w:r>
        <w:t xml:space="preserve"> and distance between UE and a moving reference location determined based on </w:t>
      </w:r>
      <w:proofErr w:type="spellStart"/>
      <w:r>
        <w:rPr>
          <w:i/>
          <w:iCs/>
        </w:rPr>
        <w:t>referenceLocation</w:t>
      </w:r>
      <w:proofErr w:type="spellEnd"/>
      <w:r>
        <w:t xml:space="preserve"> and its corresponding satellite ephemeris and epoch time for the conditional reconfiguration candidate provided in the </w:t>
      </w:r>
      <w:proofErr w:type="spellStart"/>
      <w:ins w:id="17" w:author="yingying wang" w:date="2025-09-25T11:00:00Z">
        <w:r>
          <w:rPr>
            <w:i/>
            <w:iCs/>
          </w:rPr>
          <w:t>ReportConfigNR</w:t>
        </w:r>
        <w:proofErr w:type="spellEnd"/>
        <w:r>
          <w:t xml:space="preserve"> </w:t>
        </w:r>
      </w:ins>
      <w:del w:id="18" w:author="yingying wang" w:date="2025-09-25T11:00:00Z">
        <w:r>
          <w:delText xml:space="preserve">associated </w:delText>
        </w:r>
        <w:r>
          <w:rPr>
            <w:i/>
            <w:iCs/>
          </w:rPr>
          <w:delText>MeasObjectNR</w:delText>
        </w:r>
        <w:r>
          <w:delText xml:space="preserve"> </w:delText>
        </w:r>
      </w:del>
      <w:r>
        <w:t xml:space="preserve">becomes shorter than configured threshold </w:t>
      </w:r>
      <w:r>
        <w:rPr>
          <w:i/>
          <w:iCs/>
        </w:rPr>
        <w:t>distanceThreshFromReference2</w:t>
      </w:r>
      <w:r>
        <w:t>;</w:t>
      </w:r>
    </w:p>
    <w:p w14:paraId="1A4F8EFA" w14:textId="77777777" w:rsidR="002F1564" w:rsidRDefault="00000000">
      <w:pPr>
        <w:pStyle w:val="B1"/>
      </w:pPr>
      <w:bookmarkStart w:id="19" w:name="_Hlk87969184"/>
      <w:proofErr w:type="spellStart"/>
      <w:r>
        <w:t>CondEvent</w:t>
      </w:r>
      <w:proofErr w:type="spellEnd"/>
      <w:r>
        <w:t xml:space="preserve"> T1: Time measured at UE becomes more than configured threshold </w:t>
      </w:r>
      <w:r>
        <w:rPr>
          <w:i/>
        </w:rPr>
        <w:t>t1-</w:t>
      </w:r>
      <w:r>
        <w:rPr>
          <w:i/>
          <w:iCs/>
        </w:rPr>
        <w:t xml:space="preserve">Threshold </w:t>
      </w:r>
      <w:r>
        <w:t xml:space="preserve">but is less than </w:t>
      </w:r>
      <w:r>
        <w:rPr>
          <w:i/>
        </w:rPr>
        <w:t>t1-Threshold + duration</w:t>
      </w:r>
      <w:r>
        <w:t>;</w:t>
      </w:r>
    </w:p>
    <w:bookmarkEnd w:id="19"/>
    <w:p w14:paraId="792CD7AC" w14:textId="77777777" w:rsidR="002F1564" w:rsidRDefault="00000000">
      <w:pPr>
        <w:pStyle w:val="B1"/>
      </w:pPr>
      <w:r>
        <w:t>Event X1:</w:t>
      </w:r>
      <w:r>
        <w:tab/>
        <w:t>Serving L2 U2N Relay UE becomes worse than absolute threshold1 AND NR Cell becomes better than another absolute threshold2;</w:t>
      </w:r>
    </w:p>
    <w:p w14:paraId="485ACCEE" w14:textId="77777777" w:rsidR="002F1564" w:rsidRDefault="00000000">
      <w:pPr>
        <w:pStyle w:val="B1"/>
      </w:pPr>
      <w:r>
        <w:t>Event X2:</w:t>
      </w:r>
      <w:r>
        <w:tab/>
        <w:t>Serving L2 U2N Relay UE becomes worse than absolute threshold;</w:t>
      </w:r>
    </w:p>
    <w:p w14:paraId="5E74B295" w14:textId="77777777" w:rsidR="002F1564" w:rsidRDefault="00000000">
      <w:r>
        <w:lastRenderedPageBreak/>
        <w:t>For event I1, measurement reporting event is based on CLI measurement results, which can either be derived based on SRS-RSRP or CLI-RSSI.</w:t>
      </w:r>
    </w:p>
    <w:p w14:paraId="3DF3DC17" w14:textId="77777777" w:rsidR="002F1564" w:rsidRDefault="00000000">
      <w:pPr>
        <w:ind w:left="568" w:hanging="284"/>
      </w:pPr>
      <w:r>
        <w:t>Event I1:</w:t>
      </w:r>
      <w:r>
        <w:tab/>
        <w:t>Interference becomes higher than absolute threshold;</w:t>
      </w:r>
    </w:p>
    <w:p w14:paraId="4F4F2FA7" w14:textId="77777777" w:rsidR="002F1564" w:rsidRDefault="00000000">
      <w:r>
        <w:t>The reporting events concerning Aerial UE altitude are labelled H</w:t>
      </w:r>
      <w:r>
        <w:rPr>
          <w:i/>
        </w:rPr>
        <w:t>N</w:t>
      </w:r>
      <w:r>
        <w:t xml:space="preserve"> with </w:t>
      </w:r>
      <w:r>
        <w:rPr>
          <w:i/>
        </w:rPr>
        <w:t>N</w:t>
      </w:r>
      <w:r>
        <w:t xml:space="preserve"> equal to 1 and 2. Additionally, the reporting events concerning Aerial UE altitude and the </w:t>
      </w:r>
      <w:proofErr w:type="spellStart"/>
      <w:r>
        <w:t>neighboring</w:t>
      </w:r>
      <w:proofErr w:type="spellEnd"/>
      <w:r>
        <w:t xml:space="preserve"> cell measurements simultaneously are labelled A</w:t>
      </w:r>
      <w:r>
        <w:rPr>
          <w:i/>
          <w:iCs/>
        </w:rPr>
        <w:t>M</w:t>
      </w:r>
      <w:r>
        <w:t>H</w:t>
      </w:r>
      <w:r>
        <w:rPr>
          <w:i/>
          <w:iCs/>
        </w:rPr>
        <w:t>N</w:t>
      </w:r>
      <w:r>
        <w:t xml:space="preserve"> with </w:t>
      </w:r>
      <w:r>
        <w:rPr>
          <w:i/>
          <w:iCs/>
        </w:rPr>
        <w:t>M</w:t>
      </w:r>
      <w:r>
        <w:t xml:space="preserve"> equal to 3, 4, 5 and </w:t>
      </w:r>
      <w:r>
        <w:rPr>
          <w:i/>
          <w:iCs/>
        </w:rPr>
        <w:t>N</w:t>
      </w:r>
      <w:r>
        <w:t xml:space="preserve"> equal to 1, 2.</w:t>
      </w:r>
    </w:p>
    <w:p w14:paraId="2BE3F695" w14:textId="77777777" w:rsidR="002F1564" w:rsidRDefault="00000000">
      <w:pPr>
        <w:pStyle w:val="B1"/>
      </w:pPr>
      <w:r>
        <w:t>Event H1:</w:t>
      </w:r>
      <w:r>
        <w:tab/>
        <w:t>Aerial UE altitude becomes higher than a threshold;</w:t>
      </w:r>
    </w:p>
    <w:p w14:paraId="63776E98" w14:textId="77777777" w:rsidR="002F1564" w:rsidRDefault="00000000">
      <w:pPr>
        <w:pStyle w:val="B1"/>
      </w:pPr>
      <w:r>
        <w:t>Event H2:</w:t>
      </w:r>
      <w:r>
        <w:tab/>
        <w:t>Aerial UE altitude becomes lower than a threshold;</w:t>
      </w:r>
    </w:p>
    <w:p w14:paraId="77DAAD75" w14:textId="77777777" w:rsidR="002F1564" w:rsidRDefault="00000000">
      <w:pPr>
        <w:pStyle w:val="B1"/>
      </w:pPr>
      <w:r>
        <w:t>Event A3H1:</w:t>
      </w:r>
      <w:r>
        <w:tab/>
        <w:t xml:space="preserve">Neighbour becomes offset better than </w:t>
      </w:r>
      <w:proofErr w:type="spellStart"/>
      <w:r>
        <w:t>SpCell</w:t>
      </w:r>
      <w:proofErr w:type="spellEnd"/>
      <w:r>
        <w:t xml:space="preserve"> and the Aerial UE altitude becomes higher than a threshold;</w:t>
      </w:r>
    </w:p>
    <w:p w14:paraId="1B3D6575" w14:textId="77777777" w:rsidR="002F1564" w:rsidRDefault="00000000">
      <w:pPr>
        <w:pStyle w:val="B1"/>
      </w:pPr>
      <w:r>
        <w:t>Event A3H2:</w:t>
      </w:r>
      <w:r>
        <w:tab/>
        <w:t xml:space="preserve">Neighbour becomes offset better than </w:t>
      </w:r>
      <w:proofErr w:type="spellStart"/>
      <w:r>
        <w:t>SpCell</w:t>
      </w:r>
      <w:proofErr w:type="spellEnd"/>
      <w:r>
        <w:t xml:space="preserve"> and the Aerial UE altitude becomes lower than a threshold;</w:t>
      </w:r>
    </w:p>
    <w:p w14:paraId="1D69E809" w14:textId="77777777" w:rsidR="002F1564" w:rsidRDefault="00000000">
      <w:pPr>
        <w:pStyle w:val="B1"/>
      </w:pPr>
      <w:r>
        <w:t>Event A4H1:</w:t>
      </w:r>
      <w:r>
        <w:tab/>
        <w:t>Neighbour becomes better than threshold1 and the Aerial UE altitude becomes higher than a threshold2;</w:t>
      </w:r>
    </w:p>
    <w:p w14:paraId="02F77365" w14:textId="77777777" w:rsidR="002F1564" w:rsidRDefault="00000000">
      <w:pPr>
        <w:pStyle w:val="B1"/>
      </w:pPr>
      <w:r>
        <w:t>Event A4H2:</w:t>
      </w:r>
      <w:r>
        <w:tab/>
        <w:t>Neighbour becomes better than threshold1 and the Aerial UE altitude becomes lower than a threshold2;</w:t>
      </w:r>
    </w:p>
    <w:p w14:paraId="6A12A029" w14:textId="77777777" w:rsidR="002F1564" w:rsidRDefault="00000000">
      <w:pPr>
        <w:pStyle w:val="B1"/>
      </w:pPr>
      <w:r>
        <w:t>Event A5H1:</w:t>
      </w:r>
      <w:r>
        <w:tab/>
      </w:r>
      <w:proofErr w:type="spellStart"/>
      <w:r>
        <w:t>SpCell</w:t>
      </w:r>
      <w:proofErr w:type="spellEnd"/>
      <w:r>
        <w:t xml:space="preserve"> becomes worse than threshold1 and neighbour becomes better than threshold2 and the Aerial UE altitude becomes higher than a threshold3;</w:t>
      </w:r>
    </w:p>
    <w:p w14:paraId="6797471F" w14:textId="77777777" w:rsidR="002F1564" w:rsidRDefault="00000000">
      <w:pPr>
        <w:pStyle w:val="B1"/>
      </w:pPr>
      <w:r>
        <w:t>Event A5H2:</w:t>
      </w:r>
      <w:r>
        <w:tab/>
      </w:r>
      <w:proofErr w:type="spellStart"/>
      <w:r>
        <w:t>SpCell</w:t>
      </w:r>
      <w:proofErr w:type="spellEnd"/>
      <w:r>
        <w:t xml:space="preserve"> becomes worse than threshold1 and neighbour becomes better than threshold2 and the Aerial UE altitude becomes lower than a threshold3.</w:t>
      </w:r>
    </w:p>
    <w:p w14:paraId="31905544" w14:textId="77777777" w:rsidR="002F1564" w:rsidRDefault="0000000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proofErr w:type="spellStart"/>
      <w:r>
        <w:rPr>
          <w:rFonts w:ascii="Arial" w:hAnsi="Arial"/>
          <w:b/>
          <w:i/>
          <w:lang w:eastAsia="zh-CN"/>
        </w:rPr>
        <w:t>ReportConfigNR</w:t>
      </w:r>
      <w:proofErr w:type="spellEnd"/>
      <w:r>
        <w:rPr>
          <w:rFonts w:ascii="Arial" w:hAnsi="Arial"/>
          <w:b/>
          <w:lang w:eastAsia="zh-CN"/>
        </w:rPr>
        <w:t xml:space="preserve"> information element</w:t>
      </w:r>
    </w:p>
    <w:p w14:paraId="0923E5DA" w14:textId="77777777" w:rsidR="002F1564" w:rsidRDefault="00000000">
      <w:pPr>
        <w:keepNext/>
        <w:keepLines/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/>
          <w:bCs/>
          <w:lang w:val="en-US" w:eastAsia="zh-CN"/>
        </w:rPr>
      </w:pPr>
      <w:r>
        <w:rPr>
          <w:rFonts w:ascii="Arial" w:hAnsi="Arial" w:hint="eastAsia"/>
          <w:bCs/>
          <w:lang w:val="en-US" w:eastAsia="zh-CN"/>
        </w:rPr>
        <w:t>...</w:t>
      </w:r>
    </w:p>
    <w:p w14:paraId="41358EFF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bookmarkStart w:id="20" w:name="_Hlk209688238"/>
      <w:r>
        <w:rPr>
          <w:rFonts w:ascii="Courier New" w:hAnsi="Courier New"/>
          <w:sz w:val="16"/>
          <w:lang w:eastAsia="zh-CN"/>
        </w:rPr>
        <w:t>CondTriggerConfig-r</w:t>
      </w:r>
      <w:proofErr w:type="gramStart"/>
      <w:r>
        <w:rPr>
          <w:rFonts w:ascii="Courier New" w:hAnsi="Courier New"/>
          <w:sz w:val="16"/>
          <w:lang w:eastAsia="zh-CN"/>
        </w:rPr>
        <w:t>16 ::=</w:t>
      </w:r>
      <w:proofErr w:type="gramEnd"/>
      <w:r>
        <w:rPr>
          <w:rFonts w:ascii="Courier New" w:hAnsi="Courier New"/>
          <w:sz w:val="16"/>
          <w:lang w:eastAsia="zh-CN"/>
        </w:rPr>
        <w:t xml:space="preserve">        </w:t>
      </w:r>
      <w:r>
        <w:rPr>
          <w:rFonts w:ascii="Courier New" w:hAnsi="Courier New"/>
          <w:color w:val="993366"/>
          <w:sz w:val="16"/>
          <w:lang w:eastAsia="zh-CN"/>
        </w:rPr>
        <w:t>SEQUENCE</w:t>
      </w:r>
      <w:r>
        <w:rPr>
          <w:rFonts w:ascii="Courier New" w:hAnsi="Courier New"/>
          <w:sz w:val="16"/>
          <w:lang w:eastAsia="zh-CN"/>
        </w:rPr>
        <w:t xml:space="preserve"> {</w:t>
      </w:r>
    </w:p>
    <w:p w14:paraId="3EBBAC52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condEventId</w:t>
      </w:r>
      <w:proofErr w:type="spellEnd"/>
      <w:r>
        <w:rPr>
          <w:rFonts w:ascii="Courier New" w:hAnsi="Courier New"/>
          <w:sz w:val="16"/>
          <w:lang w:eastAsia="zh-CN"/>
        </w:rPr>
        <w:t xml:space="preserve">                      </w:t>
      </w:r>
      <w:r>
        <w:rPr>
          <w:rFonts w:ascii="Courier New" w:hAnsi="Courier New"/>
          <w:color w:val="993366"/>
          <w:sz w:val="16"/>
          <w:lang w:eastAsia="zh-CN"/>
        </w:rPr>
        <w:t>CHOICE</w:t>
      </w:r>
      <w:r>
        <w:rPr>
          <w:rFonts w:ascii="Courier New" w:hAnsi="Courier New"/>
          <w:sz w:val="16"/>
          <w:lang w:eastAsia="zh-CN"/>
        </w:rPr>
        <w:t xml:space="preserve"> {</w:t>
      </w:r>
    </w:p>
    <w:p w14:paraId="40CE9DE8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condEventA3                      </w:t>
      </w:r>
      <w:r>
        <w:rPr>
          <w:rFonts w:ascii="Courier New" w:hAnsi="Courier New"/>
          <w:color w:val="993366"/>
          <w:sz w:val="16"/>
          <w:lang w:eastAsia="zh-CN"/>
        </w:rPr>
        <w:t>SEQUENCE</w:t>
      </w:r>
      <w:r>
        <w:rPr>
          <w:rFonts w:ascii="Courier New" w:hAnsi="Courier New"/>
          <w:sz w:val="16"/>
          <w:lang w:eastAsia="zh-CN"/>
        </w:rPr>
        <w:t xml:space="preserve"> {</w:t>
      </w:r>
    </w:p>
    <w:p w14:paraId="518C9822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  a3-Offset                        </w:t>
      </w:r>
      <w:proofErr w:type="spellStart"/>
      <w:r>
        <w:rPr>
          <w:rFonts w:ascii="Courier New" w:hAnsi="Courier New"/>
          <w:sz w:val="16"/>
          <w:lang w:eastAsia="zh-CN"/>
        </w:rPr>
        <w:t>MeasTriggerQuantityOffset</w:t>
      </w:r>
      <w:proofErr w:type="spellEnd"/>
      <w:r>
        <w:rPr>
          <w:rFonts w:ascii="Courier New" w:hAnsi="Courier New"/>
          <w:sz w:val="16"/>
          <w:lang w:eastAsia="zh-CN"/>
        </w:rPr>
        <w:t>,</w:t>
      </w:r>
    </w:p>
    <w:p w14:paraId="19B53BCD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  hysteresis                       </w:t>
      </w:r>
      <w:proofErr w:type="spellStart"/>
      <w:r>
        <w:rPr>
          <w:rFonts w:ascii="Courier New" w:hAnsi="Courier New"/>
          <w:sz w:val="16"/>
          <w:lang w:eastAsia="zh-CN"/>
        </w:rPr>
        <w:t>Hysteresis</w:t>
      </w:r>
      <w:proofErr w:type="spellEnd"/>
      <w:r>
        <w:rPr>
          <w:rFonts w:ascii="Courier New" w:hAnsi="Courier New"/>
          <w:sz w:val="16"/>
          <w:lang w:eastAsia="zh-CN"/>
        </w:rPr>
        <w:t>,</w:t>
      </w:r>
    </w:p>
    <w:p w14:paraId="58C3ED14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  </w:t>
      </w:r>
      <w:proofErr w:type="spellStart"/>
      <w:r>
        <w:rPr>
          <w:rFonts w:ascii="Courier New" w:hAnsi="Courier New"/>
          <w:sz w:val="16"/>
          <w:lang w:eastAsia="zh-CN"/>
        </w:rPr>
        <w:t>timeToTrigger</w:t>
      </w:r>
      <w:proofErr w:type="spellEnd"/>
      <w:r>
        <w:rPr>
          <w:rFonts w:ascii="Courier New" w:hAnsi="Courier New"/>
          <w:sz w:val="16"/>
          <w:lang w:eastAsia="zh-CN"/>
        </w:rPr>
        <w:t xml:space="preserve">                    </w:t>
      </w:r>
      <w:proofErr w:type="spellStart"/>
      <w:r>
        <w:rPr>
          <w:rFonts w:ascii="Courier New" w:hAnsi="Courier New"/>
          <w:sz w:val="16"/>
          <w:lang w:eastAsia="zh-CN"/>
        </w:rPr>
        <w:t>TimeToTrigger</w:t>
      </w:r>
      <w:proofErr w:type="spellEnd"/>
    </w:p>
    <w:p w14:paraId="6F6B0EA6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},</w:t>
      </w:r>
    </w:p>
    <w:p w14:paraId="791DF634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condEventA5                      </w:t>
      </w:r>
      <w:r>
        <w:rPr>
          <w:rFonts w:ascii="Courier New" w:hAnsi="Courier New"/>
          <w:color w:val="993366"/>
          <w:sz w:val="16"/>
          <w:lang w:eastAsia="zh-CN"/>
        </w:rPr>
        <w:t>SEQUENCE</w:t>
      </w:r>
      <w:r>
        <w:rPr>
          <w:rFonts w:ascii="Courier New" w:hAnsi="Courier New"/>
          <w:sz w:val="16"/>
          <w:lang w:eastAsia="zh-CN"/>
        </w:rPr>
        <w:t xml:space="preserve"> {</w:t>
      </w:r>
    </w:p>
    <w:p w14:paraId="0D7B2B7E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  a5-Threshold1                    </w:t>
      </w:r>
      <w:proofErr w:type="spellStart"/>
      <w:r>
        <w:rPr>
          <w:rFonts w:ascii="Courier New" w:hAnsi="Courier New"/>
          <w:sz w:val="16"/>
          <w:lang w:eastAsia="zh-CN"/>
        </w:rPr>
        <w:t>MeasTriggerQuantity</w:t>
      </w:r>
      <w:proofErr w:type="spellEnd"/>
      <w:r>
        <w:rPr>
          <w:rFonts w:ascii="Courier New" w:hAnsi="Courier New"/>
          <w:sz w:val="16"/>
          <w:lang w:eastAsia="zh-CN"/>
        </w:rPr>
        <w:t>,</w:t>
      </w:r>
    </w:p>
    <w:p w14:paraId="49404B54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  a5-Threshold2                    </w:t>
      </w:r>
      <w:proofErr w:type="spellStart"/>
      <w:r>
        <w:rPr>
          <w:rFonts w:ascii="Courier New" w:hAnsi="Courier New"/>
          <w:sz w:val="16"/>
          <w:lang w:eastAsia="zh-CN"/>
        </w:rPr>
        <w:t>MeasTriggerQuantity</w:t>
      </w:r>
      <w:proofErr w:type="spellEnd"/>
      <w:r>
        <w:rPr>
          <w:rFonts w:ascii="Courier New" w:hAnsi="Courier New"/>
          <w:sz w:val="16"/>
          <w:lang w:eastAsia="zh-CN"/>
        </w:rPr>
        <w:t>,</w:t>
      </w:r>
    </w:p>
    <w:p w14:paraId="4296A517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  hysteresis                       </w:t>
      </w:r>
      <w:proofErr w:type="spellStart"/>
      <w:r>
        <w:rPr>
          <w:rFonts w:ascii="Courier New" w:hAnsi="Courier New"/>
          <w:sz w:val="16"/>
          <w:lang w:eastAsia="zh-CN"/>
        </w:rPr>
        <w:t>Hysteresis</w:t>
      </w:r>
      <w:proofErr w:type="spellEnd"/>
      <w:r>
        <w:rPr>
          <w:rFonts w:ascii="Courier New" w:hAnsi="Courier New"/>
          <w:sz w:val="16"/>
          <w:lang w:eastAsia="zh-CN"/>
        </w:rPr>
        <w:t>,</w:t>
      </w:r>
    </w:p>
    <w:p w14:paraId="28483973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  </w:t>
      </w:r>
      <w:proofErr w:type="spellStart"/>
      <w:r>
        <w:rPr>
          <w:rFonts w:ascii="Courier New" w:hAnsi="Courier New"/>
          <w:sz w:val="16"/>
          <w:lang w:eastAsia="zh-CN"/>
        </w:rPr>
        <w:t>timeToTrigger</w:t>
      </w:r>
      <w:proofErr w:type="spellEnd"/>
      <w:r>
        <w:rPr>
          <w:rFonts w:ascii="Courier New" w:hAnsi="Courier New"/>
          <w:sz w:val="16"/>
          <w:lang w:eastAsia="zh-CN"/>
        </w:rPr>
        <w:t xml:space="preserve">                    </w:t>
      </w:r>
      <w:proofErr w:type="spellStart"/>
      <w:r>
        <w:rPr>
          <w:rFonts w:ascii="Courier New" w:hAnsi="Courier New"/>
          <w:sz w:val="16"/>
          <w:lang w:eastAsia="zh-CN"/>
        </w:rPr>
        <w:t>TimeToTrigger</w:t>
      </w:r>
      <w:proofErr w:type="spellEnd"/>
    </w:p>
    <w:p w14:paraId="75D0BF4D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},</w:t>
      </w:r>
    </w:p>
    <w:p w14:paraId="6447D499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...,</w:t>
      </w:r>
    </w:p>
    <w:p w14:paraId="32B3D384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condEventA4-r17                  </w:t>
      </w:r>
      <w:r>
        <w:rPr>
          <w:rFonts w:ascii="Courier New" w:hAnsi="Courier New"/>
          <w:color w:val="993366"/>
          <w:sz w:val="16"/>
          <w:lang w:eastAsia="zh-CN"/>
        </w:rPr>
        <w:t>SEQUENCE</w:t>
      </w:r>
      <w:r>
        <w:rPr>
          <w:rFonts w:ascii="Courier New" w:hAnsi="Courier New"/>
          <w:sz w:val="16"/>
          <w:lang w:eastAsia="zh-CN"/>
        </w:rPr>
        <w:t xml:space="preserve"> {</w:t>
      </w:r>
    </w:p>
    <w:p w14:paraId="37C631F1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  a4-Threshold-r17                 </w:t>
      </w:r>
      <w:proofErr w:type="spellStart"/>
      <w:r>
        <w:rPr>
          <w:rFonts w:ascii="Courier New" w:hAnsi="Courier New"/>
          <w:sz w:val="16"/>
          <w:lang w:eastAsia="zh-CN"/>
        </w:rPr>
        <w:t>MeasTriggerQuantity</w:t>
      </w:r>
      <w:proofErr w:type="spellEnd"/>
      <w:r>
        <w:rPr>
          <w:rFonts w:ascii="Courier New" w:hAnsi="Courier New"/>
          <w:sz w:val="16"/>
          <w:lang w:eastAsia="zh-CN"/>
        </w:rPr>
        <w:t>,</w:t>
      </w:r>
    </w:p>
    <w:p w14:paraId="4976ACDD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  hysteresis-r17                   Hysteresis,</w:t>
      </w:r>
    </w:p>
    <w:p w14:paraId="68D26A9B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  timeToTrigger-r17                </w:t>
      </w:r>
      <w:proofErr w:type="spellStart"/>
      <w:r>
        <w:rPr>
          <w:rFonts w:ascii="Courier New" w:hAnsi="Courier New"/>
          <w:sz w:val="16"/>
          <w:lang w:eastAsia="zh-CN"/>
        </w:rPr>
        <w:t>TimeToTrigger</w:t>
      </w:r>
      <w:proofErr w:type="spellEnd"/>
    </w:p>
    <w:p w14:paraId="6B50B1B8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},</w:t>
      </w:r>
    </w:p>
    <w:p w14:paraId="11BED1E3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condEventD1-r17                  </w:t>
      </w:r>
      <w:r>
        <w:rPr>
          <w:rFonts w:ascii="Courier New" w:hAnsi="Courier New"/>
          <w:color w:val="993366"/>
          <w:sz w:val="16"/>
          <w:lang w:eastAsia="zh-CN"/>
        </w:rPr>
        <w:t>SEQUENCE</w:t>
      </w:r>
      <w:r>
        <w:rPr>
          <w:rFonts w:ascii="Courier New" w:hAnsi="Courier New"/>
          <w:sz w:val="16"/>
          <w:lang w:eastAsia="zh-CN"/>
        </w:rPr>
        <w:t xml:space="preserve"> {</w:t>
      </w:r>
    </w:p>
    <w:p w14:paraId="6086B69F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  distanceThreshFromReference1-r17 </w:t>
      </w:r>
      <w:proofErr w:type="gramStart"/>
      <w:r>
        <w:rPr>
          <w:rFonts w:ascii="Courier New" w:hAnsi="Courier New"/>
          <w:color w:val="993366"/>
          <w:sz w:val="16"/>
          <w:lang w:eastAsia="zh-CN"/>
        </w:rPr>
        <w:t>INTEGER</w:t>
      </w:r>
      <w:r>
        <w:rPr>
          <w:rFonts w:ascii="Courier New" w:hAnsi="Courier New"/>
          <w:sz w:val="16"/>
          <w:lang w:eastAsia="zh-CN"/>
        </w:rPr>
        <w:t>(0..</w:t>
      </w:r>
      <w:proofErr w:type="gramEnd"/>
      <w:r>
        <w:rPr>
          <w:rFonts w:ascii="Courier New" w:hAnsi="Courier New"/>
          <w:sz w:val="16"/>
          <w:lang w:eastAsia="zh-CN"/>
        </w:rPr>
        <w:t xml:space="preserve"> 65525),</w:t>
      </w:r>
    </w:p>
    <w:p w14:paraId="2B18E4B4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  distanceThreshFromReference2-r17 </w:t>
      </w:r>
      <w:proofErr w:type="gramStart"/>
      <w:r>
        <w:rPr>
          <w:rFonts w:ascii="Courier New" w:hAnsi="Courier New"/>
          <w:color w:val="993366"/>
          <w:sz w:val="16"/>
          <w:lang w:eastAsia="zh-CN"/>
        </w:rPr>
        <w:t>INTEGER</w:t>
      </w:r>
      <w:r>
        <w:rPr>
          <w:rFonts w:ascii="Courier New" w:hAnsi="Courier New"/>
          <w:sz w:val="16"/>
          <w:lang w:eastAsia="zh-CN"/>
        </w:rPr>
        <w:t>(0..</w:t>
      </w:r>
      <w:proofErr w:type="gramEnd"/>
      <w:r>
        <w:rPr>
          <w:rFonts w:ascii="Courier New" w:hAnsi="Courier New"/>
          <w:sz w:val="16"/>
          <w:lang w:eastAsia="zh-CN"/>
        </w:rPr>
        <w:t xml:space="preserve"> 65525),</w:t>
      </w:r>
    </w:p>
    <w:p w14:paraId="750A994A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  referenceLocation1-r17           ReferenceLocation-r17,</w:t>
      </w:r>
    </w:p>
    <w:p w14:paraId="32A7AC29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  referenceLocation2-r17           ReferenceLocation-r17,</w:t>
      </w:r>
    </w:p>
    <w:p w14:paraId="65847988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  hysteresisLocation-r17           </w:t>
      </w:r>
      <w:proofErr w:type="spellStart"/>
      <w:r>
        <w:rPr>
          <w:rFonts w:ascii="Courier New" w:hAnsi="Courier New"/>
          <w:sz w:val="16"/>
          <w:lang w:eastAsia="zh-CN"/>
        </w:rPr>
        <w:t>HysteresisLocation-r17</w:t>
      </w:r>
      <w:proofErr w:type="spellEnd"/>
      <w:r>
        <w:rPr>
          <w:rFonts w:ascii="Courier New" w:hAnsi="Courier New"/>
          <w:sz w:val="16"/>
          <w:lang w:eastAsia="zh-CN"/>
        </w:rPr>
        <w:t>,</w:t>
      </w:r>
    </w:p>
    <w:p w14:paraId="2637520A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  timeToTrigger-r17                </w:t>
      </w:r>
      <w:proofErr w:type="spellStart"/>
      <w:r>
        <w:rPr>
          <w:rFonts w:ascii="Courier New" w:hAnsi="Courier New"/>
          <w:sz w:val="16"/>
          <w:lang w:eastAsia="zh-CN"/>
        </w:rPr>
        <w:t>TimeToTrigger</w:t>
      </w:r>
      <w:proofErr w:type="spellEnd"/>
    </w:p>
    <w:p w14:paraId="3353183C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},</w:t>
      </w:r>
    </w:p>
    <w:p w14:paraId="15D57E08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condEventT1-r17                  </w:t>
      </w:r>
      <w:r>
        <w:rPr>
          <w:rFonts w:ascii="Courier New" w:hAnsi="Courier New"/>
          <w:color w:val="993366"/>
          <w:sz w:val="16"/>
          <w:lang w:eastAsia="zh-CN"/>
        </w:rPr>
        <w:t>SEQUENCE</w:t>
      </w:r>
      <w:r>
        <w:rPr>
          <w:rFonts w:ascii="Courier New" w:hAnsi="Courier New"/>
          <w:sz w:val="16"/>
          <w:lang w:eastAsia="zh-CN"/>
        </w:rPr>
        <w:t xml:space="preserve"> {</w:t>
      </w:r>
    </w:p>
    <w:p w14:paraId="3A50B047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  t1-Threshold-r17                 </w:t>
      </w:r>
      <w:r>
        <w:rPr>
          <w:rFonts w:ascii="Courier New" w:hAnsi="Courier New"/>
          <w:color w:val="993366"/>
          <w:sz w:val="16"/>
          <w:lang w:eastAsia="zh-CN"/>
        </w:rPr>
        <w:t>INTEGER</w:t>
      </w:r>
      <w:r>
        <w:rPr>
          <w:rFonts w:ascii="Courier New" w:hAnsi="Courier New"/>
          <w:sz w:val="16"/>
          <w:lang w:eastAsia="zh-CN"/>
        </w:rPr>
        <w:t xml:space="preserve"> (</w:t>
      </w:r>
      <w:proofErr w:type="gramStart"/>
      <w:r>
        <w:rPr>
          <w:rFonts w:ascii="Courier New" w:hAnsi="Courier New"/>
          <w:sz w:val="16"/>
          <w:lang w:eastAsia="zh-CN"/>
        </w:rPr>
        <w:t>0..</w:t>
      </w:r>
      <w:proofErr w:type="gramEnd"/>
      <w:r>
        <w:rPr>
          <w:rFonts w:ascii="Courier New" w:hAnsi="Courier New"/>
          <w:sz w:val="16"/>
          <w:lang w:eastAsia="zh-CN"/>
        </w:rPr>
        <w:t>549755813887),</w:t>
      </w:r>
    </w:p>
    <w:p w14:paraId="4487768C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  duration-r17                     </w:t>
      </w:r>
      <w:r>
        <w:rPr>
          <w:rFonts w:ascii="Courier New" w:hAnsi="Courier New"/>
          <w:color w:val="993366"/>
          <w:sz w:val="16"/>
          <w:lang w:eastAsia="zh-CN"/>
        </w:rPr>
        <w:t>INTEGER</w:t>
      </w:r>
      <w:r>
        <w:rPr>
          <w:rFonts w:ascii="Courier New" w:hAnsi="Courier New"/>
          <w:sz w:val="16"/>
          <w:lang w:eastAsia="zh-CN"/>
        </w:rPr>
        <w:t xml:space="preserve"> (</w:t>
      </w:r>
      <w:proofErr w:type="gramStart"/>
      <w:r>
        <w:rPr>
          <w:rFonts w:ascii="Courier New" w:hAnsi="Courier New"/>
          <w:sz w:val="16"/>
          <w:lang w:eastAsia="zh-CN"/>
        </w:rPr>
        <w:t>1..</w:t>
      </w:r>
      <w:proofErr w:type="gramEnd"/>
      <w:r>
        <w:rPr>
          <w:rFonts w:ascii="Courier New" w:hAnsi="Courier New"/>
          <w:sz w:val="16"/>
          <w:lang w:eastAsia="zh-CN"/>
        </w:rPr>
        <w:t>6000)</w:t>
      </w:r>
    </w:p>
    <w:p w14:paraId="1BDBC223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},</w:t>
      </w:r>
    </w:p>
    <w:p w14:paraId="58B3740F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condEventD2-r18                  </w:t>
      </w:r>
      <w:r>
        <w:rPr>
          <w:rFonts w:ascii="Courier New" w:hAnsi="Courier New"/>
          <w:color w:val="993366"/>
          <w:sz w:val="16"/>
          <w:lang w:eastAsia="zh-CN"/>
        </w:rPr>
        <w:t>SEQUENCE</w:t>
      </w:r>
      <w:r>
        <w:rPr>
          <w:rFonts w:ascii="Courier New" w:hAnsi="Courier New"/>
          <w:sz w:val="16"/>
          <w:lang w:eastAsia="zh-CN"/>
        </w:rPr>
        <w:t xml:space="preserve"> {</w:t>
      </w:r>
    </w:p>
    <w:p w14:paraId="777837E4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  distanceThreshFromReference1-r18 </w:t>
      </w:r>
      <w:proofErr w:type="gramStart"/>
      <w:r>
        <w:rPr>
          <w:rFonts w:ascii="Courier New" w:hAnsi="Courier New"/>
          <w:color w:val="993366"/>
          <w:sz w:val="16"/>
          <w:lang w:eastAsia="zh-CN"/>
        </w:rPr>
        <w:t>INTEGER</w:t>
      </w:r>
      <w:r>
        <w:rPr>
          <w:rFonts w:ascii="Courier New" w:hAnsi="Courier New"/>
          <w:sz w:val="16"/>
          <w:lang w:eastAsia="zh-CN"/>
        </w:rPr>
        <w:t>(0..</w:t>
      </w:r>
      <w:proofErr w:type="gramEnd"/>
      <w:r>
        <w:rPr>
          <w:rFonts w:ascii="Courier New" w:hAnsi="Courier New"/>
          <w:sz w:val="16"/>
          <w:lang w:eastAsia="zh-CN"/>
        </w:rPr>
        <w:t xml:space="preserve"> 65535),</w:t>
      </w:r>
    </w:p>
    <w:p w14:paraId="5A051ADD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  distanceThreshFromReference2-r18 </w:t>
      </w:r>
      <w:proofErr w:type="gramStart"/>
      <w:r>
        <w:rPr>
          <w:rFonts w:ascii="Courier New" w:hAnsi="Courier New"/>
          <w:color w:val="993366"/>
          <w:sz w:val="16"/>
          <w:lang w:eastAsia="zh-CN"/>
        </w:rPr>
        <w:t>INTEGER</w:t>
      </w:r>
      <w:r>
        <w:rPr>
          <w:rFonts w:ascii="Courier New" w:hAnsi="Courier New"/>
          <w:sz w:val="16"/>
          <w:lang w:eastAsia="zh-CN"/>
        </w:rPr>
        <w:t>(0..</w:t>
      </w:r>
      <w:proofErr w:type="gramEnd"/>
      <w:r>
        <w:rPr>
          <w:rFonts w:ascii="Courier New" w:hAnsi="Courier New"/>
          <w:sz w:val="16"/>
          <w:lang w:eastAsia="zh-CN"/>
        </w:rPr>
        <w:t xml:space="preserve"> 65535),</w:t>
      </w:r>
    </w:p>
    <w:p w14:paraId="10E48600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  hysteresisLocation-r18           HysteresisLocation-r17,</w:t>
      </w:r>
    </w:p>
    <w:p w14:paraId="29F56F30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  timeToTrigger-r18                </w:t>
      </w:r>
      <w:proofErr w:type="spellStart"/>
      <w:r>
        <w:rPr>
          <w:rFonts w:ascii="Courier New" w:hAnsi="Courier New"/>
          <w:sz w:val="16"/>
          <w:lang w:eastAsia="zh-CN"/>
        </w:rPr>
        <w:t>TimeToTrigger</w:t>
      </w:r>
      <w:proofErr w:type="spellEnd"/>
    </w:p>
    <w:p w14:paraId="47B75F53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tengrui" w:date="2025-09-29T18:15:00Z"/>
          <w:rFonts w:ascii="Courier New" w:hAnsi="Courier New"/>
          <w:sz w:val="16"/>
          <w:lang w:val="en-US" w:eastAsia="zh-CN"/>
        </w:rPr>
      </w:pPr>
      <w:r>
        <w:rPr>
          <w:rFonts w:ascii="Courier New" w:hAnsi="Courier New"/>
          <w:sz w:val="16"/>
          <w:lang w:eastAsia="zh-CN"/>
        </w:rPr>
        <w:t xml:space="preserve">        }</w:t>
      </w:r>
      <w:ins w:id="22" w:author="tengrui" w:date="2025-09-29T18:15:00Z">
        <w:r>
          <w:rPr>
            <w:rFonts w:ascii="Courier New" w:hAnsi="Courier New" w:hint="eastAsia"/>
            <w:sz w:val="16"/>
            <w:lang w:val="en-US" w:eastAsia="zh-CN"/>
          </w:rPr>
          <w:t>,</w:t>
        </w:r>
      </w:ins>
    </w:p>
    <w:p w14:paraId="60D0D9A7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" w:author="tengrui" w:date="2025-09-29T18:15:00Z"/>
          <w:rFonts w:ascii="Courier New" w:hAnsi="Courier New"/>
          <w:sz w:val="16"/>
          <w:lang w:eastAsia="zh-CN"/>
        </w:rPr>
      </w:pPr>
      <w:ins w:id="24" w:author="tengrui" w:date="2025-09-29T18:15:00Z">
        <w:r>
          <w:rPr>
            <w:rFonts w:ascii="Courier New" w:hAnsi="Courier New" w:hint="eastAsia"/>
            <w:sz w:val="16"/>
            <w:lang w:val="en-US" w:eastAsia="zh-CN"/>
          </w:rPr>
          <w:tab/>
        </w:r>
        <w:r>
          <w:rPr>
            <w:rFonts w:ascii="Courier New" w:hAnsi="Courier New" w:hint="eastAsia"/>
            <w:sz w:val="16"/>
            <w:lang w:val="en-US" w:eastAsia="zh-CN"/>
          </w:rPr>
          <w:tab/>
        </w:r>
        <w:r>
          <w:rPr>
            <w:rFonts w:ascii="Courier New" w:hAnsi="Courier New" w:hint="eastAsia"/>
            <w:sz w:val="16"/>
            <w:lang w:val="en-US" w:eastAsia="zh-CN"/>
          </w:rPr>
          <w:tab/>
        </w:r>
        <w:r>
          <w:rPr>
            <w:rFonts w:ascii="Courier New" w:hAnsi="Courier New"/>
            <w:sz w:val="16"/>
            <w:lang w:eastAsia="zh-CN"/>
          </w:rPr>
          <w:t>[[</w:t>
        </w:r>
      </w:ins>
    </w:p>
    <w:p w14:paraId="473AC817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tengrui" w:date="2025-09-29T18:16:00Z"/>
          <w:rFonts w:ascii="Courier New" w:eastAsia="宋体" w:hAnsi="Courier New"/>
          <w:sz w:val="16"/>
          <w:lang w:val="en-US" w:eastAsia="zh-CN"/>
        </w:rPr>
      </w:pPr>
      <w:ins w:id="26" w:author="tengrui" w:date="2025-09-29T18:15:00Z">
        <w:r>
          <w:rPr>
            <w:rFonts w:ascii="Courier New" w:hAnsi="Courier New" w:hint="eastAsia"/>
            <w:sz w:val="16"/>
            <w:lang w:val="en-US" w:eastAsia="zh-CN"/>
          </w:rPr>
          <w:lastRenderedPageBreak/>
          <w:tab/>
        </w:r>
        <w:r>
          <w:rPr>
            <w:rFonts w:ascii="Courier New" w:hAnsi="Courier New" w:hint="eastAsia"/>
            <w:sz w:val="16"/>
            <w:lang w:val="en-US" w:eastAsia="zh-CN"/>
          </w:rPr>
          <w:tab/>
        </w:r>
        <w:r>
          <w:rPr>
            <w:rFonts w:ascii="Courier New" w:hAnsi="Courier New" w:hint="eastAsia"/>
            <w:sz w:val="16"/>
            <w:lang w:val="en-US" w:eastAsia="zh-CN"/>
          </w:rPr>
          <w:tab/>
        </w:r>
      </w:ins>
      <w:ins w:id="27" w:author="tengrui" w:date="2025-09-29T18:16:00Z">
        <w:r>
          <w:rPr>
            <w:rFonts w:ascii="Courier New" w:eastAsia="宋体" w:hAnsi="Courier New"/>
            <w:sz w:val="16"/>
            <w:lang w:val="en-US" w:eastAsia="zh-CN"/>
          </w:rPr>
          <w:t xml:space="preserve">ntn-NeighbourCellInfo-r18      </w:t>
        </w:r>
        <w:proofErr w:type="spellStart"/>
        <w:r>
          <w:rPr>
            <w:rFonts w:ascii="Courier New" w:eastAsia="宋体" w:hAnsi="Courier New"/>
            <w:sz w:val="16"/>
            <w:lang w:val="en-US" w:eastAsia="zh-CN"/>
          </w:rPr>
          <w:t>NTN-NeighbourCellInfo-r18</w:t>
        </w:r>
        <w:proofErr w:type="spellEnd"/>
        <w:r>
          <w:rPr>
            <w:rFonts w:ascii="Courier New" w:eastAsia="宋体" w:hAnsi="Courier New"/>
            <w:sz w:val="16"/>
            <w:lang w:val="en-US" w:eastAsia="zh-CN"/>
          </w:rPr>
          <w:t xml:space="preserve">       </w:t>
        </w:r>
        <w:r>
          <w:rPr>
            <w:rFonts w:ascii="Courier New" w:hAnsi="Courier New"/>
            <w:color w:val="993366"/>
            <w:sz w:val="16"/>
            <w:lang w:eastAsia="en-GB"/>
          </w:rPr>
          <w:t>OPTIONAL</w:t>
        </w:r>
        <w:r>
          <w:rPr>
            <w:rFonts w:ascii="Courier New" w:eastAsia="宋体" w:hAnsi="Courier New"/>
            <w:sz w:val="16"/>
            <w:lang w:val="en-US" w:eastAsia="zh-CN"/>
          </w:rPr>
          <w:t xml:space="preserve">   -- condEventD2</w:t>
        </w:r>
      </w:ins>
    </w:p>
    <w:p w14:paraId="351AEDD4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en-US" w:eastAsia="zh-CN"/>
        </w:rPr>
      </w:pPr>
      <w:ins w:id="28" w:author="tengrui" w:date="2025-09-29T18:16:00Z">
        <w:r>
          <w:rPr>
            <w:rFonts w:ascii="Courier New" w:eastAsia="宋体" w:hAnsi="Courier New" w:hint="eastAsia"/>
            <w:sz w:val="16"/>
            <w:lang w:val="en-US" w:eastAsia="zh-CN"/>
          </w:rPr>
          <w:tab/>
        </w:r>
        <w:r>
          <w:rPr>
            <w:rFonts w:ascii="Courier New" w:eastAsia="宋体" w:hAnsi="Courier New" w:hint="eastAsia"/>
            <w:sz w:val="16"/>
            <w:lang w:val="en-US" w:eastAsia="zh-CN"/>
          </w:rPr>
          <w:tab/>
        </w:r>
        <w:r>
          <w:rPr>
            <w:rFonts w:ascii="Courier New" w:eastAsia="宋体" w:hAnsi="Courier New" w:hint="eastAsia"/>
            <w:sz w:val="16"/>
            <w:lang w:val="en-US" w:eastAsia="zh-CN"/>
          </w:rPr>
          <w:tab/>
        </w:r>
        <w:r>
          <w:rPr>
            <w:rFonts w:ascii="Courier New" w:hAnsi="Courier New"/>
            <w:sz w:val="16"/>
            <w:lang w:eastAsia="zh-CN"/>
          </w:rPr>
          <w:t>]]</w:t>
        </w:r>
      </w:ins>
    </w:p>
    <w:p w14:paraId="65229ED4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},</w:t>
      </w:r>
    </w:p>
    <w:p w14:paraId="7C34096C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rsType-r16                       NR-RS-Type,</w:t>
      </w:r>
    </w:p>
    <w:p w14:paraId="735A6F57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" w:author="tengrui" w:date="2025-09-29T18:09:00Z"/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...,</w:t>
      </w:r>
    </w:p>
    <w:p w14:paraId="6F6E473A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[[</w:t>
      </w:r>
    </w:p>
    <w:p w14:paraId="74AF6830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nesEvent-r18                     </w:t>
      </w:r>
      <w:r>
        <w:rPr>
          <w:rFonts w:ascii="Courier New" w:hAnsi="Courier New"/>
          <w:color w:val="993366"/>
          <w:sz w:val="16"/>
          <w:lang w:eastAsia="zh-CN"/>
        </w:rPr>
        <w:t>ENUMERATED</w:t>
      </w:r>
      <w:r>
        <w:rPr>
          <w:rFonts w:ascii="Courier New" w:hAnsi="Courier New"/>
          <w:sz w:val="16"/>
          <w:lang w:eastAsia="zh-CN"/>
        </w:rPr>
        <w:t xml:space="preserve"> {</w:t>
      </w:r>
      <w:proofErr w:type="gramStart"/>
      <w:r>
        <w:rPr>
          <w:rFonts w:ascii="Courier New" w:hAnsi="Courier New"/>
          <w:sz w:val="16"/>
          <w:lang w:eastAsia="zh-CN"/>
        </w:rPr>
        <w:t xml:space="preserve">true}   </w:t>
      </w:r>
      <w:proofErr w:type="gramEnd"/>
      <w:r>
        <w:rPr>
          <w:rFonts w:ascii="Courier New" w:hAnsi="Courier New"/>
          <w:sz w:val="16"/>
          <w:lang w:eastAsia="zh-CN"/>
        </w:rPr>
        <w:t xml:space="preserve">                             </w:t>
      </w:r>
      <w:r>
        <w:rPr>
          <w:rFonts w:ascii="Courier New" w:hAnsi="Courier New"/>
          <w:color w:val="993366"/>
          <w:sz w:val="16"/>
          <w:lang w:eastAsia="zh-CN"/>
        </w:rPr>
        <w:t>OPTIONAL</w:t>
      </w:r>
      <w:r>
        <w:rPr>
          <w:rFonts w:ascii="Courier New" w:hAnsi="Courier New"/>
          <w:sz w:val="16"/>
          <w:lang w:eastAsia="zh-CN"/>
        </w:rPr>
        <w:t xml:space="preserve">    </w:t>
      </w:r>
      <w:r>
        <w:rPr>
          <w:rFonts w:ascii="Courier New" w:hAnsi="Courier New"/>
          <w:color w:val="808080"/>
          <w:sz w:val="16"/>
          <w:lang w:eastAsia="zh-CN"/>
        </w:rPr>
        <w:t>-- Need R</w:t>
      </w:r>
    </w:p>
    <w:p w14:paraId="083CFDD7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]]</w:t>
      </w:r>
    </w:p>
    <w:p w14:paraId="26E2D316" w14:textId="77777777" w:rsidR="002F1564" w:rsidRDefault="002F156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66C8AC63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>}</w:t>
      </w:r>
    </w:p>
    <w:bookmarkEnd w:id="20"/>
    <w:p w14:paraId="3B8A310D" w14:textId="77777777" w:rsidR="002F1564" w:rsidRDefault="002F1564">
      <w:pPr>
        <w:pStyle w:val="TH"/>
        <w:rPr>
          <w:rFonts w:eastAsia="宋体"/>
          <w:lang w:eastAsia="zh-CN"/>
        </w:rPr>
      </w:pPr>
    </w:p>
    <w:p w14:paraId="3F888675" w14:textId="77777777" w:rsidR="002F1564" w:rsidRDefault="002F1564">
      <w:pPr>
        <w:pStyle w:val="TH"/>
        <w:rPr>
          <w:rFonts w:eastAsia="宋体"/>
          <w:lang w:eastAsia="zh-CN"/>
        </w:rPr>
      </w:pPr>
    </w:p>
    <w:p w14:paraId="739AFBF6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proofErr w:type="gramStart"/>
      <w:r>
        <w:rPr>
          <w:rFonts w:ascii="Courier New" w:hAnsi="Courier New"/>
          <w:sz w:val="16"/>
          <w:lang w:eastAsia="en-GB"/>
        </w:rPr>
        <w:t>EventTriggerConfig</w:t>
      </w:r>
      <w:proofErr w:type="spellEnd"/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     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1BC0F4D2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hAnsi="Courier New"/>
          <w:sz w:val="16"/>
          <w:lang w:eastAsia="en-GB"/>
        </w:rPr>
        <w:t>eventId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CHOICE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547CD7DB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eventA1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5471D5E8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a1-Threshold                                </w:t>
      </w:r>
      <w:proofErr w:type="spellStart"/>
      <w:r>
        <w:rPr>
          <w:rFonts w:ascii="Courier New" w:hAnsi="Courier New"/>
          <w:sz w:val="16"/>
          <w:lang w:eastAsia="en-GB"/>
        </w:rPr>
        <w:t>MeasTriggerQuantity</w:t>
      </w:r>
      <w:proofErr w:type="spellEnd"/>
      <w:r>
        <w:rPr>
          <w:rFonts w:ascii="Courier New" w:hAnsi="Courier New"/>
          <w:sz w:val="16"/>
          <w:lang w:eastAsia="en-GB"/>
        </w:rPr>
        <w:t>,</w:t>
      </w:r>
    </w:p>
    <w:p w14:paraId="2E280DF5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>
        <w:rPr>
          <w:rFonts w:ascii="Courier New" w:hAnsi="Courier New"/>
          <w:sz w:val="16"/>
          <w:lang w:eastAsia="en-GB"/>
        </w:rPr>
        <w:t>reportOnLeave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     </w:t>
      </w:r>
      <w:r>
        <w:rPr>
          <w:rFonts w:ascii="Courier New" w:hAnsi="Courier New"/>
          <w:color w:val="993366"/>
          <w:sz w:val="16"/>
          <w:lang w:eastAsia="en-GB"/>
        </w:rPr>
        <w:t>BOOLEAN</w:t>
      </w:r>
      <w:r>
        <w:rPr>
          <w:rFonts w:ascii="Courier New" w:hAnsi="Courier New"/>
          <w:sz w:val="16"/>
          <w:lang w:eastAsia="en-GB"/>
        </w:rPr>
        <w:t>,</w:t>
      </w:r>
    </w:p>
    <w:p w14:paraId="51AC4054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hysteresis                                  </w:t>
      </w:r>
      <w:proofErr w:type="spellStart"/>
      <w:r>
        <w:rPr>
          <w:rFonts w:ascii="Courier New" w:hAnsi="Courier New"/>
          <w:sz w:val="16"/>
          <w:lang w:eastAsia="en-GB"/>
        </w:rPr>
        <w:t>Hysteresis</w:t>
      </w:r>
      <w:proofErr w:type="spellEnd"/>
      <w:r>
        <w:rPr>
          <w:rFonts w:ascii="Courier New" w:hAnsi="Courier New"/>
          <w:sz w:val="16"/>
          <w:lang w:eastAsia="en-GB"/>
        </w:rPr>
        <w:t>,</w:t>
      </w:r>
    </w:p>
    <w:p w14:paraId="582CA590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>
        <w:rPr>
          <w:rFonts w:ascii="Courier New" w:hAnsi="Courier New"/>
          <w:sz w:val="16"/>
          <w:lang w:eastAsia="en-GB"/>
        </w:rPr>
        <w:t>timeToTrigger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     </w:t>
      </w:r>
      <w:proofErr w:type="spellStart"/>
      <w:r>
        <w:rPr>
          <w:rFonts w:ascii="Courier New" w:hAnsi="Courier New"/>
          <w:sz w:val="16"/>
          <w:lang w:eastAsia="en-GB"/>
        </w:rPr>
        <w:t>TimeToTrigger</w:t>
      </w:r>
      <w:proofErr w:type="spellEnd"/>
    </w:p>
    <w:p w14:paraId="43D8775A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},</w:t>
      </w:r>
    </w:p>
    <w:p w14:paraId="6267A311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eventA2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3CE7A82E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a2-Threshold                                </w:t>
      </w:r>
      <w:proofErr w:type="spellStart"/>
      <w:r>
        <w:rPr>
          <w:rFonts w:ascii="Courier New" w:hAnsi="Courier New"/>
          <w:sz w:val="16"/>
          <w:lang w:eastAsia="en-GB"/>
        </w:rPr>
        <w:t>MeasTriggerQuantity</w:t>
      </w:r>
      <w:proofErr w:type="spellEnd"/>
      <w:r>
        <w:rPr>
          <w:rFonts w:ascii="Courier New" w:hAnsi="Courier New"/>
          <w:sz w:val="16"/>
          <w:lang w:eastAsia="en-GB"/>
        </w:rPr>
        <w:t>,</w:t>
      </w:r>
    </w:p>
    <w:p w14:paraId="1E2BC0DC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>
        <w:rPr>
          <w:rFonts w:ascii="Courier New" w:hAnsi="Courier New"/>
          <w:sz w:val="16"/>
          <w:lang w:eastAsia="en-GB"/>
        </w:rPr>
        <w:t>reportOnLeave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     </w:t>
      </w:r>
      <w:r>
        <w:rPr>
          <w:rFonts w:ascii="Courier New" w:hAnsi="Courier New"/>
          <w:color w:val="993366"/>
          <w:sz w:val="16"/>
          <w:lang w:eastAsia="en-GB"/>
        </w:rPr>
        <w:t>BOOLEAN</w:t>
      </w:r>
      <w:r>
        <w:rPr>
          <w:rFonts w:ascii="Courier New" w:hAnsi="Courier New"/>
          <w:sz w:val="16"/>
          <w:lang w:eastAsia="en-GB"/>
        </w:rPr>
        <w:t>,</w:t>
      </w:r>
    </w:p>
    <w:p w14:paraId="0F926ABA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hysteresis                                  </w:t>
      </w:r>
      <w:proofErr w:type="spellStart"/>
      <w:r>
        <w:rPr>
          <w:rFonts w:ascii="Courier New" w:hAnsi="Courier New"/>
          <w:sz w:val="16"/>
          <w:lang w:eastAsia="en-GB"/>
        </w:rPr>
        <w:t>Hysteresis</w:t>
      </w:r>
      <w:proofErr w:type="spellEnd"/>
      <w:r>
        <w:rPr>
          <w:rFonts w:ascii="Courier New" w:hAnsi="Courier New"/>
          <w:sz w:val="16"/>
          <w:lang w:eastAsia="en-GB"/>
        </w:rPr>
        <w:t>,</w:t>
      </w:r>
    </w:p>
    <w:p w14:paraId="7F151AE3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>
        <w:rPr>
          <w:rFonts w:ascii="Courier New" w:hAnsi="Courier New"/>
          <w:sz w:val="16"/>
          <w:lang w:eastAsia="en-GB"/>
        </w:rPr>
        <w:t>timeToTrigger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     </w:t>
      </w:r>
      <w:proofErr w:type="spellStart"/>
      <w:r>
        <w:rPr>
          <w:rFonts w:ascii="Courier New" w:hAnsi="Courier New"/>
          <w:sz w:val="16"/>
          <w:lang w:eastAsia="en-GB"/>
        </w:rPr>
        <w:t>TimeToTrigger</w:t>
      </w:r>
      <w:proofErr w:type="spellEnd"/>
    </w:p>
    <w:p w14:paraId="67B574F1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},</w:t>
      </w:r>
    </w:p>
    <w:p w14:paraId="375432C5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eventA3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342C74A7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a3-Offset                                   </w:t>
      </w:r>
      <w:proofErr w:type="spellStart"/>
      <w:r>
        <w:rPr>
          <w:rFonts w:ascii="Courier New" w:hAnsi="Courier New"/>
          <w:sz w:val="16"/>
          <w:lang w:eastAsia="en-GB"/>
        </w:rPr>
        <w:t>MeasTriggerQuantityOffset</w:t>
      </w:r>
      <w:proofErr w:type="spellEnd"/>
      <w:r>
        <w:rPr>
          <w:rFonts w:ascii="Courier New" w:hAnsi="Courier New"/>
          <w:sz w:val="16"/>
          <w:lang w:eastAsia="en-GB"/>
        </w:rPr>
        <w:t>,</w:t>
      </w:r>
    </w:p>
    <w:p w14:paraId="2883F047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>
        <w:rPr>
          <w:rFonts w:ascii="Courier New" w:hAnsi="Courier New"/>
          <w:sz w:val="16"/>
          <w:lang w:eastAsia="en-GB"/>
        </w:rPr>
        <w:t>reportOnLeave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     </w:t>
      </w:r>
      <w:r>
        <w:rPr>
          <w:rFonts w:ascii="Courier New" w:hAnsi="Courier New"/>
          <w:color w:val="993366"/>
          <w:sz w:val="16"/>
          <w:lang w:eastAsia="en-GB"/>
        </w:rPr>
        <w:t>BOOLEAN</w:t>
      </w:r>
      <w:r>
        <w:rPr>
          <w:rFonts w:ascii="Courier New" w:hAnsi="Courier New"/>
          <w:sz w:val="16"/>
          <w:lang w:eastAsia="en-GB"/>
        </w:rPr>
        <w:t>,</w:t>
      </w:r>
    </w:p>
    <w:p w14:paraId="68A5A3D0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hysteresis                                  </w:t>
      </w:r>
      <w:proofErr w:type="spellStart"/>
      <w:r>
        <w:rPr>
          <w:rFonts w:ascii="Courier New" w:hAnsi="Courier New"/>
          <w:sz w:val="16"/>
          <w:lang w:eastAsia="en-GB"/>
        </w:rPr>
        <w:t>Hysteresis</w:t>
      </w:r>
      <w:proofErr w:type="spellEnd"/>
      <w:r>
        <w:rPr>
          <w:rFonts w:ascii="Courier New" w:hAnsi="Courier New"/>
          <w:sz w:val="16"/>
          <w:lang w:eastAsia="en-GB"/>
        </w:rPr>
        <w:t>,</w:t>
      </w:r>
    </w:p>
    <w:p w14:paraId="358A6277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>
        <w:rPr>
          <w:rFonts w:ascii="Courier New" w:hAnsi="Courier New"/>
          <w:sz w:val="16"/>
          <w:lang w:eastAsia="en-GB"/>
        </w:rPr>
        <w:t>timeToTrigger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     </w:t>
      </w:r>
      <w:proofErr w:type="spellStart"/>
      <w:r>
        <w:rPr>
          <w:rFonts w:ascii="Courier New" w:hAnsi="Courier New"/>
          <w:sz w:val="16"/>
          <w:lang w:eastAsia="en-GB"/>
        </w:rPr>
        <w:t>TimeToTrigger</w:t>
      </w:r>
      <w:proofErr w:type="spellEnd"/>
      <w:r>
        <w:rPr>
          <w:rFonts w:ascii="Courier New" w:hAnsi="Courier New"/>
          <w:sz w:val="16"/>
          <w:lang w:eastAsia="en-GB"/>
        </w:rPr>
        <w:t>,</w:t>
      </w:r>
    </w:p>
    <w:p w14:paraId="18F04B65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>
        <w:rPr>
          <w:rFonts w:ascii="Courier New" w:hAnsi="Courier New"/>
          <w:sz w:val="16"/>
          <w:lang w:eastAsia="en-GB"/>
        </w:rPr>
        <w:t>useAllowedCellList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</w:t>
      </w:r>
      <w:r>
        <w:rPr>
          <w:rFonts w:ascii="Courier New" w:hAnsi="Courier New"/>
          <w:color w:val="993366"/>
          <w:sz w:val="16"/>
          <w:lang w:eastAsia="en-GB"/>
        </w:rPr>
        <w:t>BOOLEAN</w:t>
      </w:r>
    </w:p>
    <w:p w14:paraId="55892533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},</w:t>
      </w:r>
    </w:p>
    <w:p w14:paraId="0965089F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eventA4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04086F3E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a4-Threshold                                </w:t>
      </w:r>
      <w:proofErr w:type="spellStart"/>
      <w:r>
        <w:rPr>
          <w:rFonts w:ascii="Courier New" w:hAnsi="Courier New"/>
          <w:sz w:val="16"/>
          <w:lang w:eastAsia="en-GB"/>
        </w:rPr>
        <w:t>MeasTriggerQuantity</w:t>
      </w:r>
      <w:proofErr w:type="spellEnd"/>
      <w:r>
        <w:rPr>
          <w:rFonts w:ascii="Courier New" w:hAnsi="Courier New"/>
          <w:sz w:val="16"/>
          <w:lang w:eastAsia="en-GB"/>
        </w:rPr>
        <w:t>,</w:t>
      </w:r>
    </w:p>
    <w:p w14:paraId="52A048D5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>
        <w:rPr>
          <w:rFonts w:ascii="Courier New" w:hAnsi="Courier New"/>
          <w:sz w:val="16"/>
          <w:lang w:eastAsia="en-GB"/>
        </w:rPr>
        <w:t>reportOnLeave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     </w:t>
      </w:r>
      <w:r>
        <w:rPr>
          <w:rFonts w:ascii="Courier New" w:hAnsi="Courier New"/>
          <w:color w:val="993366"/>
          <w:sz w:val="16"/>
          <w:lang w:eastAsia="en-GB"/>
        </w:rPr>
        <w:t>BOOLEAN</w:t>
      </w:r>
      <w:r>
        <w:rPr>
          <w:rFonts w:ascii="Courier New" w:hAnsi="Courier New"/>
          <w:sz w:val="16"/>
          <w:lang w:eastAsia="en-GB"/>
        </w:rPr>
        <w:t>,</w:t>
      </w:r>
    </w:p>
    <w:p w14:paraId="6A16ECC4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hysteresis                                  </w:t>
      </w:r>
      <w:proofErr w:type="spellStart"/>
      <w:r>
        <w:rPr>
          <w:rFonts w:ascii="Courier New" w:hAnsi="Courier New"/>
          <w:sz w:val="16"/>
          <w:lang w:eastAsia="en-GB"/>
        </w:rPr>
        <w:t>Hysteresis</w:t>
      </w:r>
      <w:proofErr w:type="spellEnd"/>
      <w:r>
        <w:rPr>
          <w:rFonts w:ascii="Courier New" w:hAnsi="Courier New"/>
          <w:sz w:val="16"/>
          <w:lang w:eastAsia="en-GB"/>
        </w:rPr>
        <w:t>,</w:t>
      </w:r>
    </w:p>
    <w:p w14:paraId="0C860FCC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>
        <w:rPr>
          <w:rFonts w:ascii="Courier New" w:hAnsi="Courier New"/>
          <w:sz w:val="16"/>
          <w:lang w:eastAsia="en-GB"/>
        </w:rPr>
        <w:t>timeToTrigger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     </w:t>
      </w:r>
      <w:proofErr w:type="spellStart"/>
      <w:r>
        <w:rPr>
          <w:rFonts w:ascii="Courier New" w:hAnsi="Courier New"/>
          <w:sz w:val="16"/>
          <w:lang w:eastAsia="en-GB"/>
        </w:rPr>
        <w:t>TimeToTrigger</w:t>
      </w:r>
      <w:proofErr w:type="spellEnd"/>
      <w:r>
        <w:rPr>
          <w:rFonts w:ascii="Courier New" w:hAnsi="Courier New"/>
          <w:sz w:val="16"/>
          <w:lang w:eastAsia="en-GB"/>
        </w:rPr>
        <w:t>,</w:t>
      </w:r>
    </w:p>
    <w:p w14:paraId="0E18AA81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>
        <w:rPr>
          <w:rFonts w:ascii="Courier New" w:hAnsi="Courier New"/>
          <w:sz w:val="16"/>
          <w:lang w:eastAsia="en-GB"/>
        </w:rPr>
        <w:t>useAllowedCellList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</w:t>
      </w:r>
      <w:r>
        <w:rPr>
          <w:rFonts w:ascii="Courier New" w:hAnsi="Courier New"/>
          <w:color w:val="993366"/>
          <w:sz w:val="16"/>
          <w:lang w:eastAsia="en-GB"/>
        </w:rPr>
        <w:t>BOOLEAN</w:t>
      </w:r>
    </w:p>
    <w:p w14:paraId="6351BC7A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},</w:t>
      </w:r>
    </w:p>
    <w:p w14:paraId="51B87534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eventA5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2C752069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a5-Threshold1                               </w:t>
      </w:r>
      <w:proofErr w:type="spellStart"/>
      <w:r>
        <w:rPr>
          <w:rFonts w:ascii="Courier New" w:hAnsi="Courier New"/>
          <w:sz w:val="16"/>
          <w:lang w:eastAsia="en-GB"/>
        </w:rPr>
        <w:t>MeasTriggerQuantity</w:t>
      </w:r>
      <w:proofErr w:type="spellEnd"/>
      <w:r>
        <w:rPr>
          <w:rFonts w:ascii="Courier New" w:hAnsi="Courier New"/>
          <w:sz w:val="16"/>
          <w:lang w:eastAsia="en-GB"/>
        </w:rPr>
        <w:t>,</w:t>
      </w:r>
    </w:p>
    <w:p w14:paraId="246931CA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a5-Threshold2                               </w:t>
      </w:r>
      <w:proofErr w:type="spellStart"/>
      <w:r>
        <w:rPr>
          <w:rFonts w:ascii="Courier New" w:hAnsi="Courier New"/>
          <w:sz w:val="16"/>
          <w:lang w:eastAsia="en-GB"/>
        </w:rPr>
        <w:t>MeasTriggerQuantity</w:t>
      </w:r>
      <w:proofErr w:type="spellEnd"/>
      <w:r>
        <w:rPr>
          <w:rFonts w:ascii="Courier New" w:hAnsi="Courier New"/>
          <w:sz w:val="16"/>
          <w:lang w:eastAsia="en-GB"/>
        </w:rPr>
        <w:t>,</w:t>
      </w:r>
    </w:p>
    <w:p w14:paraId="72A7DD75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>
        <w:rPr>
          <w:rFonts w:ascii="Courier New" w:hAnsi="Courier New"/>
          <w:sz w:val="16"/>
          <w:lang w:eastAsia="en-GB"/>
        </w:rPr>
        <w:t>reportOnLeave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     </w:t>
      </w:r>
      <w:r>
        <w:rPr>
          <w:rFonts w:ascii="Courier New" w:hAnsi="Courier New"/>
          <w:color w:val="993366"/>
          <w:sz w:val="16"/>
          <w:lang w:eastAsia="en-GB"/>
        </w:rPr>
        <w:t>BOOLEAN</w:t>
      </w:r>
      <w:r>
        <w:rPr>
          <w:rFonts w:ascii="Courier New" w:hAnsi="Courier New"/>
          <w:sz w:val="16"/>
          <w:lang w:eastAsia="en-GB"/>
        </w:rPr>
        <w:t>,</w:t>
      </w:r>
    </w:p>
    <w:p w14:paraId="2CE7D1DC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lastRenderedPageBreak/>
        <w:t xml:space="preserve">            hysteresis                                  </w:t>
      </w:r>
      <w:proofErr w:type="spellStart"/>
      <w:r>
        <w:rPr>
          <w:rFonts w:ascii="Courier New" w:hAnsi="Courier New"/>
          <w:sz w:val="16"/>
          <w:lang w:eastAsia="en-GB"/>
        </w:rPr>
        <w:t>Hysteresis</w:t>
      </w:r>
      <w:proofErr w:type="spellEnd"/>
      <w:r>
        <w:rPr>
          <w:rFonts w:ascii="Courier New" w:hAnsi="Courier New"/>
          <w:sz w:val="16"/>
          <w:lang w:eastAsia="en-GB"/>
        </w:rPr>
        <w:t>,</w:t>
      </w:r>
    </w:p>
    <w:p w14:paraId="546A9E3E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>
        <w:rPr>
          <w:rFonts w:ascii="Courier New" w:hAnsi="Courier New"/>
          <w:sz w:val="16"/>
          <w:lang w:eastAsia="en-GB"/>
        </w:rPr>
        <w:t>timeToTrigger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     </w:t>
      </w:r>
      <w:proofErr w:type="spellStart"/>
      <w:r>
        <w:rPr>
          <w:rFonts w:ascii="Courier New" w:hAnsi="Courier New"/>
          <w:sz w:val="16"/>
          <w:lang w:eastAsia="en-GB"/>
        </w:rPr>
        <w:t>TimeToTrigger</w:t>
      </w:r>
      <w:proofErr w:type="spellEnd"/>
      <w:r>
        <w:rPr>
          <w:rFonts w:ascii="Courier New" w:hAnsi="Courier New"/>
          <w:sz w:val="16"/>
          <w:lang w:eastAsia="en-GB"/>
        </w:rPr>
        <w:t>,</w:t>
      </w:r>
    </w:p>
    <w:p w14:paraId="194588A4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>
        <w:rPr>
          <w:rFonts w:ascii="Courier New" w:hAnsi="Courier New"/>
          <w:sz w:val="16"/>
          <w:lang w:eastAsia="en-GB"/>
        </w:rPr>
        <w:t>useAllowedCellList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</w:t>
      </w:r>
      <w:r>
        <w:rPr>
          <w:rFonts w:ascii="Courier New" w:hAnsi="Courier New"/>
          <w:color w:val="993366"/>
          <w:sz w:val="16"/>
          <w:lang w:eastAsia="en-GB"/>
        </w:rPr>
        <w:t>BOOLEAN</w:t>
      </w:r>
    </w:p>
    <w:p w14:paraId="1B97C66F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},</w:t>
      </w:r>
    </w:p>
    <w:p w14:paraId="28A45569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eventA6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436D62C1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a6-Offset                                   </w:t>
      </w:r>
      <w:proofErr w:type="spellStart"/>
      <w:r>
        <w:rPr>
          <w:rFonts w:ascii="Courier New" w:hAnsi="Courier New"/>
          <w:sz w:val="16"/>
          <w:lang w:eastAsia="en-GB"/>
        </w:rPr>
        <w:t>MeasTriggerQuantityOffset</w:t>
      </w:r>
      <w:proofErr w:type="spellEnd"/>
      <w:r>
        <w:rPr>
          <w:rFonts w:ascii="Courier New" w:hAnsi="Courier New"/>
          <w:sz w:val="16"/>
          <w:lang w:eastAsia="en-GB"/>
        </w:rPr>
        <w:t>,</w:t>
      </w:r>
    </w:p>
    <w:p w14:paraId="56725623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>
        <w:rPr>
          <w:rFonts w:ascii="Courier New" w:hAnsi="Courier New"/>
          <w:sz w:val="16"/>
          <w:lang w:eastAsia="en-GB"/>
        </w:rPr>
        <w:t>reportOnLeave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     </w:t>
      </w:r>
      <w:r>
        <w:rPr>
          <w:rFonts w:ascii="Courier New" w:hAnsi="Courier New"/>
          <w:color w:val="993366"/>
          <w:sz w:val="16"/>
          <w:lang w:eastAsia="en-GB"/>
        </w:rPr>
        <w:t>BOOLEAN</w:t>
      </w:r>
      <w:r>
        <w:rPr>
          <w:rFonts w:ascii="Courier New" w:hAnsi="Courier New"/>
          <w:sz w:val="16"/>
          <w:lang w:eastAsia="en-GB"/>
        </w:rPr>
        <w:t>,</w:t>
      </w:r>
    </w:p>
    <w:p w14:paraId="7B5F5640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hysteresis                                  </w:t>
      </w:r>
      <w:proofErr w:type="spellStart"/>
      <w:r>
        <w:rPr>
          <w:rFonts w:ascii="Courier New" w:hAnsi="Courier New"/>
          <w:sz w:val="16"/>
          <w:lang w:eastAsia="en-GB"/>
        </w:rPr>
        <w:t>Hysteresis</w:t>
      </w:r>
      <w:proofErr w:type="spellEnd"/>
      <w:r>
        <w:rPr>
          <w:rFonts w:ascii="Courier New" w:hAnsi="Courier New"/>
          <w:sz w:val="16"/>
          <w:lang w:eastAsia="en-GB"/>
        </w:rPr>
        <w:t>,</w:t>
      </w:r>
    </w:p>
    <w:p w14:paraId="137CD7C7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>
        <w:rPr>
          <w:rFonts w:ascii="Courier New" w:hAnsi="Courier New"/>
          <w:sz w:val="16"/>
          <w:lang w:eastAsia="en-GB"/>
        </w:rPr>
        <w:t>timeToTrigger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     </w:t>
      </w:r>
      <w:proofErr w:type="spellStart"/>
      <w:r>
        <w:rPr>
          <w:rFonts w:ascii="Courier New" w:hAnsi="Courier New"/>
          <w:sz w:val="16"/>
          <w:lang w:eastAsia="en-GB"/>
        </w:rPr>
        <w:t>TimeToTrigger</w:t>
      </w:r>
      <w:proofErr w:type="spellEnd"/>
      <w:r>
        <w:rPr>
          <w:rFonts w:ascii="Courier New" w:hAnsi="Courier New"/>
          <w:sz w:val="16"/>
          <w:lang w:eastAsia="en-GB"/>
        </w:rPr>
        <w:t>,</w:t>
      </w:r>
    </w:p>
    <w:p w14:paraId="376EB0F4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>
        <w:rPr>
          <w:rFonts w:ascii="Courier New" w:hAnsi="Courier New"/>
          <w:sz w:val="16"/>
          <w:lang w:eastAsia="en-GB"/>
        </w:rPr>
        <w:t>useAllowedCellList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</w:t>
      </w:r>
      <w:r>
        <w:rPr>
          <w:rFonts w:ascii="Courier New" w:hAnsi="Courier New"/>
          <w:color w:val="993366"/>
          <w:sz w:val="16"/>
          <w:lang w:eastAsia="en-GB"/>
        </w:rPr>
        <w:t>BOOLEAN</w:t>
      </w:r>
    </w:p>
    <w:p w14:paraId="2C875B4E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},</w:t>
      </w:r>
    </w:p>
    <w:p w14:paraId="5FC690EE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...,</w:t>
      </w:r>
    </w:p>
    <w:p w14:paraId="5FB2F33E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[[</w:t>
      </w:r>
    </w:p>
    <w:p w14:paraId="6F2A8A3B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eventX1-r17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4E05EB2D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x1-Threshold1-Relay-r17                     SL-MeasTriggerQuantity-r16,</w:t>
      </w:r>
    </w:p>
    <w:p w14:paraId="541BECFF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x1-Threshold2-r17                           </w:t>
      </w:r>
      <w:proofErr w:type="spellStart"/>
      <w:r>
        <w:rPr>
          <w:rFonts w:ascii="Courier New" w:hAnsi="Courier New"/>
          <w:sz w:val="16"/>
          <w:lang w:eastAsia="en-GB"/>
        </w:rPr>
        <w:t>MeasTriggerQuantity</w:t>
      </w:r>
      <w:proofErr w:type="spellEnd"/>
      <w:r>
        <w:rPr>
          <w:rFonts w:ascii="Courier New" w:hAnsi="Courier New"/>
          <w:sz w:val="16"/>
          <w:lang w:eastAsia="en-GB"/>
        </w:rPr>
        <w:t>,</w:t>
      </w:r>
    </w:p>
    <w:p w14:paraId="4E5FCFB2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reportOnLeave-r17                           </w:t>
      </w:r>
      <w:r>
        <w:rPr>
          <w:rFonts w:ascii="Courier New" w:hAnsi="Courier New"/>
          <w:color w:val="993366"/>
          <w:sz w:val="16"/>
          <w:lang w:eastAsia="en-GB"/>
        </w:rPr>
        <w:t>BOOLEAN</w:t>
      </w:r>
      <w:r>
        <w:rPr>
          <w:rFonts w:ascii="Courier New" w:hAnsi="Courier New"/>
          <w:sz w:val="16"/>
          <w:lang w:eastAsia="en-GB"/>
        </w:rPr>
        <w:t>,</w:t>
      </w:r>
    </w:p>
    <w:p w14:paraId="4CAFD06E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hysteresis-r17                              Hysteresis,</w:t>
      </w:r>
    </w:p>
    <w:p w14:paraId="0FDBF3F7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timeToTrigger-r17                           </w:t>
      </w:r>
      <w:proofErr w:type="spellStart"/>
      <w:r>
        <w:rPr>
          <w:rFonts w:ascii="Courier New" w:hAnsi="Courier New"/>
          <w:sz w:val="16"/>
          <w:lang w:eastAsia="en-GB"/>
        </w:rPr>
        <w:t>TimeToTrigger</w:t>
      </w:r>
      <w:proofErr w:type="spellEnd"/>
      <w:r>
        <w:rPr>
          <w:rFonts w:ascii="Courier New" w:hAnsi="Courier New"/>
          <w:sz w:val="16"/>
          <w:lang w:eastAsia="en-GB"/>
        </w:rPr>
        <w:t>,</w:t>
      </w:r>
    </w:p>
    <w:p w14:paraId="042B02B5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useAllowedCellList-r17                      </w:t>
      </w:r>
      <w:r>
        <w:rPr>
          <w:rFonts w:ascii="Courier New" w:hAnsi="Courier New"/>
          <w:color w:val="993366"/>
          <w:sz w:val="16"/>
          <w:lang w:eastAsia="en-GB"/>
        </w:rPr>
        <w:t>BOOLEAN</w:t>
      </w:r>
    </w:p>
    <w:p w14:paraId="0113812C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},</w:t>
      </w:r>
    </w:p>
    <w:p w14:paraId="644F16ED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eventX2-r17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492F66CD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x2-Threshold-Relay-r17                      SL-MeasTriggerQuantity-r16,</w:t>
      </w:r>
    </w:p>
    <w:p w14:paraId="3A87B092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reportOnLeave-r17                           </w:t>
      </w:r>
      <w:r>
        <w:rPr>
          <w:rFonts w:ascii="Courier New" w:hAnsi="Courier New"/>
          <w:color w:val="993366"/>
          <w:sz w:val="16"/>
          <w:lang w:eastAsia="en-GB"/>
        </w:rPr>
        <w:t>BOOLEAN</w:t>
      </w:r>
      <w:r>
        <w:rPr>
          <w:rFonts w:ascii="Courier New" w:hAnsi="Courier New"/>
          <w:sz w:val="16"/>
          <w:lang w:eastAsia="en-GB"/>
        </w:rPr>
        <w:t>,</w:t>
      </w:r>
    </w:p>
    <w:p w14:paraId="028DB2AD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hysteresis-r17                              Hysteresis,</w:t>
      </w:r>
    </w:p>
    <w:p w14:paraId="110C3DF7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timeToTrigger-r17                           </w:t>
      </w:r>
      <w:proofErr w:type="spellStart"/>
      <w:r>
        <w:rPr>
          <w:rFonts w:ascii="Courier New" w:hAnsi="Courier New"/>
          <w:sz w:val="16"/>
          <w:lang w:eastAsia="en-GB"/>
        </w:rPr>
        <w:t>TimeToTrigger</w:t>
      </w:r>
      <w:proofErr w:type="spellEnd"/>
    </w:p>
    <w:p w14:paraId="1DB1D92B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},</w:t>
      </w:r>
    </w:p>
    <w:p w14:paraId="4AE50616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eventD1-r17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4F274E10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distanceThreshFromReference1-r17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>(1..</w:t>
      </w:r>
      <w:proofErr w:type="gramEnd"/>
      <w:r>
        <w:rPr>
          <w:rFonts w:ascii="Courier New" w:hAnsi="Courier New"/>
          <w:sz w:val="16"/>
          <w:lang w:eastAsia="en-GB"/>
        </w:rPr>
        <w:t xml:space="preserve"> 65525),</w:t>
      </w:r>
    </w:p>
    <w:p w14:paraId="31EA8E03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distanceThreshFromReference2-r17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>(1..</w:t>
      </w:r>
      <w:proofErr w:type="gramEnd"/>
      <w:r>
        <w:rPr>
          <w:rFonts w:ascii="Courier New" w:hAnsi="Courier New"/>
          <w:sz w:val="16"/>
          <w:lang w:eastAsia="en-GB"/>
        </w:rPr>
        <w:t xml:space="preserve"> 65525),</w:t>
      </w:r>
    </w:p>
    <w:p w14:paraId="0E56C689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referenceLocation1-r17                      ReferenceLocation-r17,</w:t>
      </w:r>
    </w:p>
    <w:p w14:paraId="320B2726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referenceLocation2-r17                      ReferenceLocation-r17,</w:t>
      </w:r>
    </w:p>
    <w:p w14:paraId="70E9AB2D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reportOnLeave-r17                           </w:t>
      </w:r>
      <w:r>
        <w:rPr>
          <w:rFonts w:ascii="Courier New" w:hAnsi="Courier New"/>
          <w:color w:val="993366"/>
          <w:sz w:val="16"/>
          <w:lang w:eastAsia="en-GB"/>
        </w:rPr>
        <w:t>BOOLEAN</w:t>
      </w:r>
      <w:r>
        <w:rPr>
          <w:rFonts w:ascii="Courier New" w:hAnsi="Courier New"/>
          <w:sz w:val="16"/>
          <w:lang w:eastAsia="en-GB"/>
        </w:rPr>
        <w:t>,</w:t>
      </w:r>
    </w:p>
    <w:p w14:paraId="4F58DD66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hysteresisLocation-r17                      </w:t>
      </w:r>
      <w:proofErr w:type="spellStart"/>
      <w:r>
        <w:rPr>
          <w:rFonts w:ascii="Courier New" w:hAnsi="Courier New"/>
          <w:sz w:val="16"/>
          <w:lang w:eastAsia="en-GB"/>
        </w:rPr>
        <w:t>HysteresisLocation-r17</w:t>
      </w:r>
      <w:proofErr w:type="spellEnd"/>
      <w:r>
        <w:rPr>
          <w:rFonts w:ascii="Courier New" w:hAnsi="Courier New"/>
          <w:sz w:val="16"/>
          <w:lang w:eastAsia="en-GB"/>
        </w:rPr>
        <w:t>,</w:t>
      </w:r>
    </w:p>
    <w:p w14:paraId="1F327C3B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timeToTrigger-r17                           </w:t>
      </w:r>
      <w:proofErr w:type="spellStart"/>
      <w:r>
        <w:rPr>
          <w:rFonts w:ascii="Courier New" w:hAnsi="Courier New"/>
          <w:sz w:val="16"/>
          <w:lang w:eastAsia="en-GB"/>
        </w:rPr>
        <w:t>TimeToTrigger</w:t>
      </w:r>
      <w:proofErr w:type="spellEnd"/>
    </w:p>
    <w:p w14:paraId="6ED4A5AB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}</w:t>
      </w:r>
    </w:p>
    <w:p w14:paraId="6EE480D6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]],</w:t>
      </w:r>
    </w:p>
    <w:p w14:paraId="4F2F8B5A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[[</w:t>
      </w:r>
    </w:p>
    <w:p w14:paraId="6E01CE0A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eventH1-r18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564A475F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h1-Threshold-r18                            Altitude-r18,</w:t>
      </w:r>
    </w:p>
    <w:p w14:paraId="7AA0FD85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lastRenderedPageBreak/>
        <w:t xml:space="preserve">            h1-Hysteresis-r18                           HysteresisAltitude-r18,</w:t>
      </w:r>
    </w:p>
    <w:p w14:paraId="0D2ADABE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reportOnLeave-r18                           </w:t>
      </w:r>
      <w:r>
        <w:rPr>
          <w:rFonts w:ascii="Courier New" w:hAnsi="Courier New"/>
          <w:color w:val="993366"/>
          <w:sz w:val="16"/>
          <w:lang w:eastAsia="en-GB"/>
        </w:rPr>
        <w:t>BOOLEAN</w:t>
      </w:r>
      <w:r>
        <w:rPr>
          <w:rFonts w:ascii="Courier New" w:hAnsi="Courier New"/>
          <w:sz w:val="16"/>
          <w:lang w:eastAsia="en-GB"/>
        </w:rPr>
        <w:t>,</w:t>
      </w:r>
    </w:p>
    <w:p w14:paraId="40167594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timeToTrigger-r18                           </w:t>
      </w:r>
      <w:proofErr w:type="spellStart"/>
      <w:r>
        <w:rPr>
          <w:rFonts w:ascii="Courier New" w:hAnsi="Courier New"/>
          <w:sz w:val="16"/>
          <w:lang w:eastAsia="en-GB"/>
        </w:rPr>
        <w:t>TimeToTrigger</w:t>
      </w:r>
      <w:proofErr w:type="spellEnd"/>
      <w:r>
        <w:rPr>
          <w:rFonts w:ascii="Courier New" w:hAnsi="Courier New"/>
          <w:sz w:val="16"/>
          <w:lang w:eastAsia="en-GB"/>
        </w:rPr>
        <w:t>,</w:t>
      </w:r>
    </w:p>
    <w:p w14:paraId="38A97E57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includeAltitudeUE-r18                       </w:t>
      </w:r>
      <w:r>
        <w:rPr>
          <w:rFonts w:ascii="Courier New" w:hAnsi="Courier New"/>
          <w:color w:val="993366"/>
          <w:sz w:val="16"/>
          <w:lang w:eastAsia="en-GB"/>
        </w:rPr>
        <w:t>BOOLEAN</w:t>
      </w:r>
      <w:r>
        <w:rPr>
          <w:rFonts w:ascii="Courier New" w:hAnsi="Courier New"/>
          <w:sz w:val="16"/>
          <w:lang w:eastAsia="en-GB"/>
        </w:rPr>
        <w:t>,</w:t>
      </w:r>
    </w:p>
    <w:p w14:paraId="5960A5B2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simulMultiTriggerSingleMeasReport-r18       </w:t>
      </w:r>
      <w:r>
        <w:rPr>
          <w:rFonts w:ascii="Courier New" w:hAnsi="Courier New"/>
          <w:color w:val="993366"/>
          <w:sz w:val="16"/>
          <w:lang w:eastAsia="en-GB"/>
        </w:rPr>
        <w:t>BOOLEAN</w:t>
      </w:r>
    </w:p>
    <w:p w14:paraId="6BC1928D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},</w:t>
      </w:r>
    </w:p>
    <w:p w14:paraId="7C2012D8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eventH2-r18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757FF0C3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h2-Threshold-r18                            Altitude-r18,</w:t>
      </w:r>
    </w:p>
    <w:p w14:paraId="48445244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h2-Hysteresis-r18                           HysteresisAltitude-r18,</w:t>
      </w:r>
    </w:p>
    <w:p w14:paraId="0014C410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reportOnLeave-r18                           </w:t>
      </w:r>
      <w:r>
        <w:rPr>
          <w:rFonts w:ascii="Courier New" w:hAnsi="Courier New"/>
          <w:color w:val="993366"/>
          <w:sz w:val="16"/>
          <w:lang w:eastAsia="en-GB"/>
        </w:rPr>
        <w:t>BOOLEAN</w:t>
      </w:r>
      <w:r>
        <w:rPr>
          <w:rFonts w:ascii="Courier New" w:hAnsi="Courier New"/>
          <w:sz w:val="16"/>
          <w:lang w:eastAsia="en-GB"/>
        </w:rPr>
        <w:t>,</w:t>
      </w:r>
    </w:p>
    <w:p w14:paraId="37B2469F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timeToTrigger-r18                           </w:t>
      </w:r>
      <w:proofErr w:type="spellStart"/>
      <w:r>
        <w:rPr>
          <w:rFonts w:ascii="Courier New" w:hAnsi="Courier New"/>
          <w:sz w:val="16"/>
          <w:lang w:eastAsia="en-GB"/>
        </w:rPr>
        <w:t>TimeToTrigger</w:t>
      </w:r>
      <w:proofErr w:type="spellEnd"/>
      <w:r>
        <w:rPr>
          <w:rFonts w:ascii="Courier New" w:hAnsi="Courier New"/>
          <w:sz w:val="16"/>
          <w:lang w:eastAsia="en-GB"/>
        </w:rPr>
        <w:t>,</w:t>
      </w:r>
    </w:p>
    <w:p w14:paraId="4D4C0D11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includeAltitudeUE-r18                       </w:t>
      </w:r>
      <w:r>
        <w:rPr>
          <w:rFonts w:ascii="Courier New" w:hAnsi="Courier New"/>
          <w:color w:val="993366"/>
          <w:sz w:val="16"/>
          <w:lang w:eastAsia="en-GB"/>
        </w:rPr>
        <w:t>BOOLEAN</w:t>
      </w:r>
      <w:r>
        <w:rPr>
          <w:rFonts w:ascii="Courier New" w:hAnsi="Courier New"/>
          <w:sz w:val="16"/>
          <w:lang w:eastAsia="en-GB"/>
        </w:rPr>
        <w:t>,</w:t>
      </w:r>
    </w:p>
    <w:p w14:paraId="799E1B57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simulMultiTriggerSingleMeasReport-r18       </w:t>
      </w:r>
      <w:r>
        <w:rPr>
          <w:rFonts w:ascii="Courier New" w:hAnsi="Courier New"/>
          <w:color w:val="993366"/>
          <w:sz w:val="16"/>
          <w:lang w:eastAsia="en-GB"/>
        </w:rPr>
        <w:t>BOOLEAN</w:t>
      </w:r>
    </w:p>
    <w:p w14:paraId="418BD476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},</w:t>
      </w:r>
    </w:p>
    <w:p w14:paraId="2C629673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eventA3H1-r18              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5D327C9D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a3-Offset-r18                               </w:t>
      </w:r>
      <w:proofErr w:type="spellStart"/>
      <w:r>
        <w:rPr>
          <w:rFonts w:ascii="Courier New" w:hAnsi="Courier New"/>
          <w:sz w:val="16"/>
          <w:lang w:eastAsia="en-GB"/>
        </w:rPr>
        <w:t>MeasTriggerQuantityOffset</w:t>
      </w:r>
      <w:proofErr w:type="spellEnd"/>
      <w:r>
        <w:rPr>
          <w:rFonts w:ascii="Courier New" w:hAnsi="Courier New"/>
          <w:sz w:val="16"/>
          <w:lang w:eastAsia="en-GB"/>
        </w:rPr>
        <w:t>,</w:t>
      </w:r>
    </w:p>
    <w:p w14:paraId="74E36DC5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reportOnLeave-r18                           </w:t>
      </w:r>
      <w:r>
        <w:rPr>
          <w:rFonts w:ascii="Courier New" w:hAnsi="Courier New"/>
          <w:color w:val="993366"/>
          <w:sz w:val="16"/>
          <w:lang w:eastAsia="en-GB"/>
        </w:rPr>
        <w:t>BOOLEAN</w:t>
      </w:r>
      <w:r>
        <w:rPr>
          <w:rFonts w:ascii="Courier New" w:hAnsi="Courier New"/>
          <w:sz w:val="16"/>
          <w:lang w:eastAsia="en-GB"/>
        </w:rPr>
        <w:t>,</w:t>
      </w:r>
    </w:p>
    <w:p w14:paraId="53F71D7E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a3-Hysteresis-r18                           Hysteresis,</w:t>
      </w:r>
    </w:p>
    <w:p w14:paraId="4A335F96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timeToTrigger-r18                           </w:t>
      </w:r>
      <w:proofErr w:type="spellStart"/>
      <w:r>
        <w:rPr>
          <w:rFonts w:ascii="Courier New" w:hAnsi="Courier New"/>
          <w:sz w:val="16"/>
          <w:lang w:eastAsia="en-GB"/>
        </w:rPr>
        <w:t>TimeToTrigger</w:t>
      </w:r>
      <w:proofErr w:type="spellEnd"/>
      <w:r>
        <w:rPr>
          <w:rFonts w:ascii="Courier New" w:hAnsi="Courier New"/>
          <w:sz w:val="16"/>
          <w:lang w:eastAsia="en-GB"/>
        </w:rPr>
        <w:t>,</w:t>
      </w:r>
    </w:p>
    <w:p w14:paraId="2FE6DE27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useAllowedCellList-r18                      </w:t>
      </w:r>
      <w:r>
        <w:rPr>
          <w:rFonts w:ascii="Courier New" w:hAnsi="Courier New"/>
          <w:color w:val="993366"/>
          <w:sz w:val="16"/>
          <w:lang w:eastAsia="en-GB"/>
        </w:rPr>
        <w:t>BOOLEAN</w:t>
      </w:r>
      <w:r>
        <w:rPr>
          <w:rFonts w:ascii="Courier New" w:hAnsi="Courier New"/>
          <w:sz w:val="16"/>
          <w:lang w:eastAsia="en-GB"/>
        </w:rPr>
        <w:t>,</w:t>
      </w:r>
    </w:p>
    <w:p w14:paraId="46E53DC8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h1-Threshold-r18                            Altitude-r18,</w:t>
      </w:r>
    </w:p>
    <w:p w14:paraId="638003A9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h1-Hysteresis-r18                           HysteresisAltitude-r18,</w:t>
      </w:r>
    </w:p>
    <w:p w14:paraId="41195AB6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includeAltitudeUE-r18                       </w:t>
      </w:r>
      <w:r>
        <w:rPr>
          <w:rFonts w:ascii="Courier New" w:hAnsi="Courier New"/>
          <w:color w:val="993366"/>
          <w:sz w:val="16"/>
          <w:lang w:eastAsia="en-GB"/>
        </w:rPr>
        <w:t>BOOLEAN</w:t>
      </w:r>
      <w:r>
        <w:rPr>
          <w:rFonts w:ascii="Courier New" w:hAnsi="Courier New"/>
          <w:sz w:val="16"/>
          <w:lang w:eastAsia="en-GB"/>
        </w:rPr>
        <w:t>,</w:t>
      </w:r>
    </w:p>
    <w:p w14:paraId="04B9DCAD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simulMultiTriggerSingleMeasReport-r18       </w:t>
      </w:r>
      <w:r>
        <w:rPr>
          <w:rFonts w:ascii="Courier New" w:hAnsi="Courier New"/>
          <w:color w:val="993366"/>
          <w:sz w:val="16"/>
          <w:lang w:eastAsia="en-GB"/>
        </w:rPr>
        <w:t>BOOLEAN</w:t>
      </w:r>
    </w:p>
    <w:p w14:paraId="6953832E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},</w:t>
      </w:r>
    </w:p>
    <w:p w14:paraId="43DC6D9A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eventA3H2-r18              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7A658A61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a3-Offset-r18                               </w:t>
      </w:r>
      <w:proofErr w:type="spellStart"/>
      <w:r>
        <w:rPr>
          <w:rFonts w:ascii="Courier New" w:hAnsi="Courier New"/>
          <w:sz w:val="16"/>
          <w:lang w:eastAsia="en-GB"/>
        </w:rPr>
        <w:t>MeasTriggerQuantityOffset</w:t>
      </w:r>
      <w:proofErr w:type="spellEnd"/>
      <w:r>
        <w:rPr>
          <w:rFonts w:ascii="Courier New" w:hAnsi="Courier New"/>
          <w:sz w:val="16"/>
          <w:lang w:eastAsia="en-GB"/>
        </w:rPr>
        <w:t>,</w:t>
      </w:r>
    </w:p>
    <w:p w14:paraId="247A987C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reportOnLeave-r18                           </w:t>
      </w:r>
      <w:r>
        <w:rPr>
          <w:rFonts w:ascii="Courier New" w:hAnsi="Courier New"/>
          <w:color w:val="993366"/>
          <w:sz w:val="16"/>
          <w:lang w:eastAsia="en-GB"/>
        </w:rPr>
        <w:t>BOOLEAN</w:t>
      </w:r>
      <w:r>
        <w:rPr>
          <w:rFonts w:ascii="Courier New" w:hAnsi="Courier New"/>
          <w:sz w:val="16"/>
          <w:lang w:eastAsia="en-GB"/>
        </w:rPr>
        <w:t>,</w:t>
      </w:r>
    </w:p>
    <w:p w14:paraId="0E38A098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a3-Hysteresis-r18                           Hysteresis,</w:t>
      </w:r>
    </w:p>
    <w:p w14:paraId="2D75AF00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timeToTrigger-r18                           </w:t>
      </w:r>
      <w:proofErr w:type="spellStart"/>
      <w:r>
        <w:rPr>
          <w:rFonts w:ascii="Courier New" w:hAnsi="Courier New"/>
          <w:sz w:val="16"/>
          <w:lang w:eastAsia="en-GB"/>
        </w:rPr>
        <w:t>TimeToTrigger</w:t>
      </w:r>
      <w:proofErr w:type="spellEnd"/>
      <w:r>
        <w:rPr>
          <w:rFonts w:ascii="Courier New" w:hAnsi="Courier New"/>
          <w:sz w:val="16"/>
          <w:lang w:eastAsia="en-GB"/>
        </w:rPr>
        <w:t>,</w:t>
      </w:r>
    </w:p>
    <w:p w14:paraId="16C76D4B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useAllowedCellList-r18                      </w:t>
      </w:r>
      <w:r>
        <w:rPr>
          <w:rFonts w:ascii="Courier New" w:hAnsi="Courier New"/>
          <w:color w:val="993366"/>
          <w:sz w:val="16"/>
          <w:lang w:eastAsia="en-GB"/>
        </w:rPr>
        <w:t>BOOLEAN</w:t>
      </w:r>
      <w:r>
        <w:rPr>
          <w:rFonts w:ascii="Courier New" w:hAnsi="Courier New"/>
          <w:sz w:val="16"/>
          <w:lang w:eastAsia="en-GB"/>
        </w:rPr>
        <w:t>,</w:t>
      </w:r>
    </w:p>
    <w:p w14:paraId="7BB884FF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h2-Threshold-r18                            Altitude-r18,</w:t>
      </w:r>
    </w:p>
    <w:p w14:paraId="70D33806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h2-Hysteresis-r18                           HysteresisAltitude-r18,</w:t>
      </w:r>
    </w:p>
    <w:p w14:paraId="72193517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includeAltitudeUE-r18                       </w:t>
      </w:r>
      <w:r>
        <w:rPr>
          <w:rFonts w:ascii="Courier New" w:hAnsi="Courier New"/>
          <w:color w:val="993366"/>
          <w:sz w:val="16"/>
          <w:lang w:eastAsia="en-GB"/>
        </w:rPr>
        <w:t>BOOLEAN</w:t>
      </w:r>
      <w:r>
        <w:rPr>
          <w:rFonts w:ascii="Courier New" w:hAnsi="Courier New"/>
          <w:sz w:val="16"/>
          <w:lang w:eastAsia="en-GB"/>
        </w:rPr>
        <w:t>,</w:t>
      </w:r>
    </w:p>
    <w:p w14:paraId="4C169762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simulMultiTriggerSingleMeasReport-r18       </w:t>
      </w:r>
      <w:r>
        <w:rPr>
          <w:rFonts w:ascii="Courier New" w:hAnsi="Courier New"/>
          <w:color w:val="993366"/>
          <w:sz w:val="16"/>
          <w:lang w:eastAsia="en-GB"/>
        </w:rPr>
        <w:t>BOOLEAN</w:t>
      </w:r>
    </w:p>
    <w:p w14:paraId="19BA7753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},</w:t>
      </w:r>
    </w:p>
    <w:p w14:paraId="21807422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eventA4H1-r18              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57F4130B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a4-Threshold-r18                            </w:t>
      </w:r>
      <w:proofErr w:type="spellStart"/>
      <w:r>
        <w:rPr>
          <w:rFonts w:ascii="Courier New" w:hAnsi="Courier New"/>
          <w:sz w:val="16"/>
          <w:lang w:eastAsia="en-GB"/>
        </w:rPr>
        <w:t>MeasTriggerQuantity</w:t>
      </w:r>
      <w:proofErr w:type="spellEnd"/>
      <w:r>
        <w:rPr>
          <w:rFonts w:ascii="Courier New" w:hAnsi="Courier New"/>
          <w:sz w:val="16"/>
          <w:lang w:eastAsia="en-GB"/>
        </w:rPr>
        <w:t>,</w:t>
      </w:r>
    </w:p>
    <w:p w14:paraId="498B6CE7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reportOnLeave-r18                           </w:t>
      </w:r>
      <w:r>
        <w:rPr>
          <w:rFonts w:ascii="Courier New" w:hAnsi="Courier New"/>
          <w:color w:val="993366"/>
          <w:sz w:val="16"/>
          <w:lang w:eastAsia="en-GB"/>
        </w:rPr>
        <w:t>BOOLEAN</w:t>
      </w:r>
      <w:r>
        <w:rPr>
          <w:rFonts w:ascii="Courier New" w:hAnsi="Courier New"/>
          <w:sz w:val="16"/>
          <w:lang w:eastAsia="en-GB"/>
        </w:rPr>
        <w:t>,</w:t>
      </w:r>
    </w:p>
    <w:p w14:paraId="04DDC6F1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a4-Hysteresis-r18                           Hysteresis,</w:t>
      </w:r>
    </w:p>
    <w:p w14:paraId="4B25CA0A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lastRenderedPageBreak/>
        <w:t xml:space="preserve">            timeToTrigger-r18                           </w:t>
      </w:r>
      <w:proofErr w:type="spellStart"/>
      <w:r>
        <w:rPr>
          <w:rFonts w:ascii="Courier New" w:hAnsi="Courier New"/>
          <w:sz w:val="16"/>
          <w:lang w:eastAsia="en-GB"/>
        </w:rPr>
        <w:t>TimeToTrigger</w:t>
      </w:r>
      <w:proofErr w:type="spellEnd"/>
      <w:r>
        <w:rPr>
          <w:rFonts w:ascii="Courier New" w:hAnsi="Courier New"/>
          <w:sz w:val="16"/>
          <w:lang w:eastAsia="en-GB"/>
        </w:rPr>
        <w:t>,</w:t>
      </w:r>
    </w:p>
    <w:p w14:paraId="03C4CE35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useAllowedCellList-r18                      </w:t>
      </w:r>
      <w:r>
        <w:rPr>
          <w:rFonts w:ascii="Courier New" w:hAnsi="Courier New"/>
          <w:color w:val="993366"/>
          <w:sz w:val="16"/>
          <w:lang w:eastAsia="en-GB"/>
        </w:rPr>
        <w:t>BOOLEAN</w:t>
      </w:r>
      <w:r>
        <w:rPr>
          <w:rFonts w:ascii="Courier New" w:hAnsi="Courier New"/>
          <w:sz w:val="16"/>
          <w:lang w:eastAsia="en-GB"/>
        </w:rPr>
        <w:t>,</w:t>
      </w:r>
    </w:p>
    <w:p w14:paraId="3027824C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h1-Threshold-r18                            Altitude-r18,</w:t>
      </w:r>
    </w:p>
    <w:p w14:paraId="76BE7C8A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h1-Hysteresis-r18                           HysteresisAltitude-r18,</w:t>
      </w:r>
    </w:p>
    <w:p w14:paraId="04BCBFA9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includeAltitudeUE-r18                       </w:t>
      </w:r>
      <w:r>
        <w:rPr>
          <w:rFonts w:ascii="Courier New" w:hAnsi="Courier New"/>
          <w:color w:val="993366"/>
          <w:sz w:val="16"/>
          <w:lang w:eastAsia="en-GB"/>
        </w:rPr>
        <w:t>BOOLEAN</w:t>
      </w:r>
      <w:r>
        <w:rPr>
          <w:rFonts w:ascii="Courier New" w:hAnsi="Courier New"/>
          <w:sz w:val="16"/>
          <w:lang w:eastAsia="en-GB"/>
        </w:rPr>
        <w:t>,</w:t>
      </w:r>
    </w:p>
    <w:p w14:paraId="58115DE1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simulMultiTriggerSingleMeasReport-r18       </w:t>
      </w:r>
      <w:r>
        <w:rPr>
          <w:rFonts w:ascii="Courier New" w:hAnsi="Courier New"/>
          <w:color w:val="993366"/>
          <w:sz w:val="16"/>
          <w:lang w:eastAsia="en-GB"/>
        </w:rPr>
        <w:t>BOOLEAN</w:t>
      </w:r>
    </w:p>
    <w:p w14:paraId="2D4B7661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},</w:t>
      </w:r>
    </w:p>
    <w:p w14:paraId="43092175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eventA4H2-r18              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50556483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a4-Threshold-r18                            </w:t>
      </w:r>
      <w:proofErr w:type="spellStart"/>
      <w:r>
        <w:rPr>
          <w:rFonts w:ascii="Courier New" w:hAnsi="Courier New"/>
          <w:sz w:val="16"/>
          <w:lang w:eastAsia="en-GB"/>
        </w:rPr>
        <w:t>MeasTriggerQuantity</w:t>
      </w:r>
      <w:proofErr w:type="spellEnd"/>
      <w:r>
        <w:rPr>
          <w:rFonts w:ascii="Courier New" w:hAnsi="Courier New"/>
          <w:sz w:val="16"/>
          <w:lang w:eastAsia="en-GB"/>
        </w:rPr>
        <w:t>,</w:t>
      </w:r>
    </w:p>
    <w:p w14:paraId="76FDDBB7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reportOnLeave-r18                           </w:t>
      </w:r>
      <w:r>
        <w:rPr>
          <w:rFonts w:ascii="Courier New" w:hAnsi="Courier New"/>
          <w:color w:val="993366"/>
          <w:sz w:val="16"/>
          <w:lang w:eastAsia="en-GB"/>
        </w:rPr>
        <w:t>BOOLEAN</w:t>
      </w:r>
      <w:r>
        <w:rPr>
          <w:rFonts w:ascii="Courier New" w:hAnsi="Courier New"/>
          <w:sz w:val="16"/>
          <w:lang w:eastAsia="en-GB"/>
        </w:rPr>
        <w:t>,</w:t>
      </w:r>
    </w:p>
    <w:p w14:paraId="03E2EB6D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a4-Hysteresis-r18                           Hysteresis,</w:t>
      </w:r>
    </w:p>
    <w:p w14:paraId="336E7676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timeToTrigger-r18                           </w:t>
      </w:r>
      <w:proofErr w:type="spellStart"/>
      <w:r>
        <w:rPr>
          <w:rFonts w:ascii="Courier New" w:hAnsi="Courier New"/>
          <w:sz w:val="16"/>
          <w:lang w:eastAsia="en-GB"/>
        </w:rPr>
        <w:t>TimeToTrigger</w:t>
      </w:r>
      <w:proofErr w:type="spellEnd"/>
      <w:r>
        <w:rPr>
          <w:rFonts w:ascii="Courier New" w:hAnsi="Courier New"/>
          <w:sz w:val="16"/>
          <w:lang w:eastAsia="en-GB"/>
        </w:rPr>
        <w:t>,</w:t>
      </w:r>
    </w:p>
    <w:p w14:paraId="2FC359BF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useAllowedCellList-r18                      </w:t>
      </w:r>
      <w:r>
        <w:rPr>
          <w:rFonts w:ascii="Courier New" w:hAnsi="Courier New"/>
          <w:color w:val="993366"/>
          <w:sz w:val="16"/>
          <w:lang w:eastAsia="en-GB"/>
        </w:rPr>
        <w:t>BOOLEAN</w:t>
      </w:r>
      <w:r>
        <w:rPr>
          <w:rFonts w:ascii="Courier New" w:hAnsi="Courier New"/>
          <w:sz w:val="16"/>
          <w:lang w:eastAsia="en-GB"/>
        </w:rPr>
        <w:t>,</w:t>
      </w:r>
    </w:p>
    <w:p w14:paraId="7456B5CC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h2-Threshold-r18                            Altitude-r18,</w:t>
      </w:r>
    </w:p>
    <w:p w14:paraId="3D8942E7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h2-Hysteresis-r18                           HysteresisAltitude-r18,</w:t>
      </w:r>
    </w:p>
    <w:p w14:paraId="55D8720E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includeAltitudeUE-r18                       </w:t>
      </w:r>
      <w:r>
        <w:rPr>
          <w:rFonts w:ascii="Courier New" w:hAnsi="Courier New"/>
          <w:color w:val="993366"/>
          <w:sz w:val="16"/>
          <w:lang w:eastAsia="en-GB"/>
        </w:rPr>
        <w:t>BOOLEAN</w:t>
      </w:r>
      <w:r>
        <w:rPr>
          <w:rFonts w:ascii="Courier New" w:hAnsi="Courier New"/>
          <w:sz w:val="16"/>
          <w:lang w:eastAsia="en-GB"/>
        </w:rPr>
        <w:t>,</w:t>
      </w:r>
    </w:p>
    <w:p w14:paraId="6B9C70A1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simulMultiTriggerSingleMeasReport-r18       </w:t>
      </w:r>
      <w:r>
        <w:rPr>
          <w:rFonts w:ascii="Courier New" w:hAnsi="Courier New"/>
          <w:color w:val="993366"/>
          <w:sz w:val="16"/>
          <w:lang w:eastAsia="en-GB"/>
        </w:rPr>
        <w:t>BOOLEAN</w:t>
      </w:r>
    </w:p>
    <w:p w14:paraId="6B99BFC1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},</w:t>
      </w:r>
    </w:p>
    <w:p w14:paraId="045E4547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eventA5H1-r18              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2F947981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a5-Threshold1-r18                           </w:t>
      </w:r>
      <w:proofErr w:type="spellStart"/>
      <w:r>
        <w:rPr>
          <w:rFonts w:ascii="Courier New" w:hAnsi="Courier New"/>
          <w:sz w:val="16"/>
          <w:lang w:eastAsia="en-GB"/>
        </w:rPr>
        <w:t>MeasTriggerQuantity</w:t>
      </w:r>
      <w:proofErr w:type="spellEnd"/>
      <w:r>
        <w:rPr>
          <w:rFonts w:ascii="Courier New" w:hAnsi="Courier New"/>
          <w:sz w:val="16"/>
          <w:lang w:eastAsia="en-GB"/>
        </w:rPr>
        <w:t>,</w:t>
      </w:r>
    </w:p>
    <w:p w14:paraId="6E0612FE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a5-Threshold2-r18                           </w:t>
      </w:r>
      <w:proofErr w:type="spellStart"/>
      <w:r>
        <w:rPr>
          <w:rFonts w:ascii="Courier New" w:hAnsi="Courier New"/>
          <w:sz w:val="16"/>
          <w:lang w:eastAsia="en-GB"/>
        </w:rPr>
        <w:t>MeasTriggerQuantity</w:t>
      </w:r>
      <w:proofErr w:type="spellEnd"/>
      <w:r>
        <w:rPr>
          <w:rFonts w:ascii="Courier New" w:hAnsi="Courier New"/>
          <w:sz w:val="16"/>
          <w:lang w:eastAsia="en-GB"/>
        </w:rPr>
        <w:t>,</w:t>
      </w:r>
    </w:p>
    <w:p w14:paraId="7A137EE6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reportOnLeave-r18                           </w:t>
      </w:r>
      <w:r>
        <w:rPr>
          <w:rFonts w:ascii="Courier New" w:hAnsi="Courier New"/>
          <w:color w:val="993366"/>
          <w:sz w:val="16"/>
          <w:lang w:eastAsia="en-GB"/>
        </w:rPr>
        <w:t>BOOLEAN</w:t>
      </w:r>
      <w:r>
        <w:rPr>
          <w:rFonts w:ascii="Courier New" w:hAnsi="Courier New"/>
          <w:sz w:val="16"/>
          <w:lang w:eastAsia="en-GB"/>
        </w:rPr>
        <w:t>,</w:t>
      </w:r>
    </w:p>
    <w:p w14:paraId="58F83BA8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a5-Hysteresis-r18                           Hysteresis,</w:t>
      </w:r>
    </w:p>
    <w:p w14:paraId="461590D8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timeToTrigger-r18                           </w:t>
      </w:r>
      <w:proofErr w:type="spellStart"/>
      <w:r>
        <w:rPr>
          <w:rFonts w:ascii="Courier New" w:hAnsi="Courier New"/>
          <w:sz w:val="16"/>
          <w:lang w:eastAsia="en-GB"/>
        </w:rPr>
        <w:t>TimeToTrigger</w:t>
      </w:r>
      <w:proofErr w:type="spellEnd"/>
      <w:r>
        <w:rPr>
          <w:rFonts w:ascii="Courier New" w:hAnsi="Courier New"/>
          <w:sz w:val="16"/>
          <w:lang w:eastAsia="en-GB"/>
        </w:rPr>
        <w:t>,</w:t>
      </w:r>
    </w:p>
    <w:p w14:paraId="44628F20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useAllowedCellList-r18                      </w:t>
      </w:r>
      <w:r>
        <w:rPr>
          <w:rFonts w:ascii="Courier New" w:hAnsi="Courier New"/>
          <w:color w:val="993366"/>
          <w:sz w:val="16"/>
          <w:lang w:eastAsia="en-GB"/>
        </w:rPr>
        <w:t>BOOLEAN</w:t>
      </w:r>
      <w:r>
        <w:rPr>
          <w:rFonts w:ascii="Courier New" w:hAnsi="Courier New"/>
          <w:sz w:val="16"/>
          <w:lang w:eastAsia="en-GB"/>
        </w:rPr>
        <w:t>,</w:t>
      </w:r>
    </w:p>
    <w:p w14:paraId="1419A49B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h1-Threshold-r18                            Altitude-r18,</w:t>
      </w:r>
    </w:p>
    <w:p w14:paraId="36CC89F4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h1-Hysteresis-r18                           HysteresisAltitude-r18,</w:t>
      </w:r>
    </w:p>
    <w:p w14:paraId="5FD51F98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includeAltitudeUE-r18                       </w:t>
      </w:r>
      <w:r>
        <w:rPr>
          <w:rFonts w:ascii="Courier New" w:hAnsi="Courier New"/>
          <w:color w:val="993366"/>
          <w:sz w:val="16"/>
          <w:lang w:eastAsia="en-GB"/>
        </w:rPr>
        <w:t>BOOLEAN</w:t>
      </w:r>
      <w:r>
        <w:rPr>
          <w:rFonts w:ascii="Courier New" w:hAnsi="Courier New"/>
          <w:sz w:val="16"/>
          <w:lang w:eastAsia="en-GB"/>
        </w:rPr>
        <w:t>,</w:t>
      </w:r>
    </w:p>
    <w:p w14:paraId="0E29EEC7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simulMultiTriggerSingleMeasReport-r18       </w:t>
      </w:r>
      <w:r>
        <w:rPr>
          <w:rFonts w:ascii="Courier New" w:hAnsi="Courier New"/>
          <w:color w:val="993366"/>
          <w:sz w:val="16"/>
          <w:lang w:eastAsia="en-GB"/>
        </w:rPr>
        <w:t>BOOLEAN</w:t>
      </w:r>
    </w:p>
    <w:p w14:paraId="79B9F2A0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},</w:t>
      </w:r>
    </w:p>
    <w:p w14:paraId="6D9DD603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eventA5H2-r18             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5B2834E3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a5-Threshold1-r18                           </w:t>
      </w:r>
      <w:proofErr w:type="spellStart"/>
      <w:r>
        <w:rPr>
          <w:rFonts w:ascii="Courier New" w:hAnsi="Courier New"/>
          <w:sz w:val="16"/>
          <w:lang w:eastAsia="en-GB"/>
        </w:rPr>
        <w:t>MeasTriggerQuantity</w:t>
      </w:r>
      <w:proofErr w:type="spellEnd"/>
      <w:r>
        <w:rPr>
          <w:rFonts w:ascii="Courier New" w:hAnsi="Courier New"/>
          <w:sz w:val="16"/>
          <w:lang w:eastAsia="en-GB"/>
        </w:rPr>
        <w:t>,</w:t>
      </w:r>
    </w:p>
    <w:p w14:paraId="3081D5C9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a5-Threshold2-r18                           </w:t>
      </w:r>
      <w:proofErr w:type="spellStart"/>
      <w:r>
        <w:rPr>
          <w:rFonts w:ascii="Courier New" w:hAnsi="Courier New"/>
          <w:sz w:val="16"/>
          <w:lang w:eastAsia="en-GB"/>
        </w:rPr>
        <w:t>MeasTriggerQuantity</w:t>
      </w:r>
      <w:proofErr w:type="spellEnd"/>
      <w:r>
        <w:rPr>
          <w:rFonts w:ascii="Courier New" w:hAnsi="Courier New"/>
          <w:sz w:val="16"/>
          <w:lang w:eastAsia="en-GB"/>
        </w:rPr>
        <w:t>,</w:t>
      </w:r>
    </w:p>
    <w:p w14:paraId="7FF35A61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reportOnLeave-r18                           </w:t>
      </w:r>
      <w:r>
        <w:rPr>
          <w:rFonts w:ascii="Courier New" w:hAnsi="Courier New"/>
          <w:color w:val="993366"/>
          <w:sz w:val="16"/>
          <w:lang w:eastAsia="en-GB"/>
        </w:rPr>
        <w:t>BOOLEAN</w:t>
      </w:r>
      <w:r>
        <w:rPr>
          <w:rFonts w:ascii="Courier New" w:hAnsi="Courier New"/>
          <w:sz w:val="16"/>
          <w:lang w:eastAsia="en-GB"/>
        </w:rPr>
        <w:t>,</w:t>
      </w:r>
    </w:p>
    <w:p w14:paraId="35DF3DB0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a5-Hysteresis-r18                           Hysteresis,</w:t>
      </w:r>
    </w:p>
    <w:p w14:paraId="504E6BEB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timeToTrigger-r18                           </w:t>
      </w:r>
      <w:proofErr w:type="spellStart"/>
      <w:r>
        <w:rPr>
          <w:rFonts w:ascii="Courier New" w:hAnsi="Courier New"/>
          <w:sz w:val="16"/>
          <w:lang w:eastAsia="en-GB"/>
        </w:rPr>
        <w:t>TimeToTrigger</w:t>
      </w:r>
      <w:proofErr w:type="spellEnd"/>
      <w:r>
        <w:rPr>
          <w:rFonts w:ascii="Courier New" w:hAnsi="Courier New"/>
          <w:sz w:val="16"/>
          <w:lang w:eastAsia="en-GB"/>
        </w:rPr>
        <w:t>,</w:t>
      </w:r>
    </w:p>
    <w:p w14:paraId="6B8EEE2F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useAllowedCellList-r18                      </w:t>
      </w:r>
      <w:r>
        <w:rPr>
          <w:rFonts w:ascii="Courier New" w:hAnsi="Courier New"/>
          <w:color w:val="993366"/>
          <w:sz w:val="16"/>
          <w:lang w:eastAsia="en-GB"/>
        </w:rPr>
        <w:t>BOOLEAN</w:t>
      </w:r>
      <w:r>
        <w:rPr>
          <w:rFonts w:ascii="Courier New" w:hAnsi="Courier New"/>
          <w:sz w:val="16"/>
          <w:lang w:eastAsia="en-GB"/>
        </w:rPr>
        <w:t>,</w:t>
      </w:r>
    </w:p>
    <w:p w14:paraId="65547CC7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h2-Threshold-r18                            Altitude-r18,</w:t>
      </w:r>
    </w:p>
    <w:p w14:paraId="7543DA4C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h2-Hysteresis-r18                           HysteresisAltitude-r18,</w:t>
      </w:r>
    </w:p>
    <w:p w14:paraId="471A870D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includeAltitudeUE-r18                       </w:t>
      </w:r>
      <w:r>
        <w:rPr>
          <w:rFonts w:ascii="Courier New" w:hAnsi="Courier New"/>
          <w:color w:val="993366"/>
          <w:sz w:val="16"/>
          <w:lang w:eastAsia="en-GB"/>
        </w:rPr>
        <w:t>BOOLEAN</w:t>
      </w:r>
      <w:r>
        <w:rPr>
          <w:rFonts w:ascii="Courier New" w:hAnsi="Courier New"/>
          <w:sz w:val="16"/>
          <w:lang w:eastAsia="en-GB"/>
        </w:rPr>
        <w:t>,</w:t>
      </w:r>
    </w:p>
    <w:p w14:paraId="5FBBD7DC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lastRenderedPageBreak/>
        <w:t xml:space="preserve">            simulMultiTriggerSingleMeasReport-r18       </w:t>
      </w:r>
      <w:r>
        <w:rPr>
          <w:rFonts w:ascii="Courier New" w:hAnsi="Courier New"/>
          <w:color w:val="993366"/>
          <w:sz w:val="16"/>
          <w:lang w:eastAsia="en-GB"/>
        </w:rPr>
        <w:t>BOOLEAN</w:t>
      </w:r>
    </w:p>
    <w:p w14:paraId="44550078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},</w:t>
      </w:r>
    </w:p>
    <w:p w14:paraId="0BFFC481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eventD2-r18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6E223239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distanceThreshFromReference1-r18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>(1..</w:t>
      </w:r>
      <w:proofErr w:type="gramEnd"/>
      <w:r>
        <w:rPr>
          <w:rFonts w:ascii="Courier New" w:hAnsi="Courier New"/>
          <w:sz w:val="16"/>
          <w:lang w:eastAsia="en-GB"/>
        </w:rPr>
        <w:t xml:space="preserve"> 65535),</w:t>
      </w:r>
    </w:p>
    <w:p w14:paraId="30ED98BD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distanceThreshFromReference2-r18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>(1..</w:t>
      </w:r>
      <w:proofErr w:type="gramEnd"/>
      <w:r>
        <w:rPr>
          <w:rFonts w:ascii="Courier New" w:hAnsi="Courier New"/>
          <w:sz w:val="16"/>
          <w:lang w:eastAsia="en-GB"/>
        </w:rPr>
        <w:t xml:space="preserve"> 65535),</w:t>
      </w:r>
    </w:p>
    <w:p w14:paraId="26095105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reportOnLeave-r18                           </w:t>
      </w:r>
      <w:r>
        <w:rPr>
          <w:rFonts w:ascii="Courier New" w:hAnsi="Courier New"/>
          <w:color w:val="993366"/>
          <w:sz w:val="16"/>
          <w:lang w:eastAsia="en-GB"/>
        </w:rPr>
        <w:t>BOOLEAN</w:t>
      </w:r>
      <w:r>
        <w:rPr>
          <w:rFonts w:ascii="Courier New" w:hAnsi="Courier New"/>
          <w:sz w:val="16"/>
          <w:lang w:eastAsia="en-GB"/>
        </w:rPr>
        <w:t>,</w:t>
      </w:r>
    </w:p>
    <w:p w14:paraId="4E75F5CC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hysteresisLocation-r18                      HysteresisLocation-r17,</w:t>
      </w:r>
    </w:p>
    <w:p w14:paraId="1E6369CE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timeToTrigger-r18                           </w:t>
      </w:r>
      <w:proofErr w:type="spellStart"/>
      <w:r>
        <w:rPr>
          <w:rFonts w:ascii="Courier New" w:hAnsi="Courier New"/>
          <w:sz w:val="16"/>
          <w:lang w:eastAsia="en-GB"/>
        </w:rPr>
        <w:t>TimeToTrigger</w:t>
      </w:r>
      <w:proofErr w:type="spellEnd"/>
    </w:p>
    <w:p w14:paraId="66DEBD61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}</w:t>
      </w:r>
    </w:p>
    <w:p w14:paraId="0A141F43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400" w:firstLine="640"/>
        <w:textAlignment w:val="baseline"/>
        <w:rPr>
          <w:ins w:id="30" w:author="tengrui" w:date="2025-09-24T18:53:00Z"/>
          <w:rFonts w:ascii="Courier New" w:eastAsia="宋体" w:hAnsi="Courier New"/>
          <w:sz w:val="16"/>
          <w:lang w:val="en-US" w:eastAsia="zh-CN"/>
        </w:rPr>
      </w:pPr>
      <w:r>
        <w:rPr>
          <w:rFonts w:ascii="Courier New" w:hAnsi="Courier New"/>
          <w:sz w:val="16"/>
          <w:lang w:eastAsia="en-GB"/>
        </w:rPr>
        <w:t>]]</w:t>
      </w:r>
      <w:ins w:id="31" w:author="tengrui" w:date="2025-09-24T18:53:00Z">
        <w:r>
          <w:rPr>
            <w:rFonts w:ascii="Courier New" w:eastAsia="宋体" w:hAnsi="Courier New" w:hint="eastAsia"/>
            <w:sz w:val="16"/>
            <w:lang w:val="en-US" w:eastAsia="zh-CN"/>
          </w:rPr>
          <w:t>,</w:t>
        </w:r>
      </w:ins>
    </w:p>
    <w:p w14:paraId="41000BD5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400" w:firstLine="640"/>
        <w:textAlignment w:val="baseline"/>
        <w:rPr>
          <w:ins w:id="32" w:author="tengrui" w:date="2025-09-24T18:53:00Z"/>
          <w:rFonts w:ascii="Courier New" w:eastAsia="宋体" w:hAnsi="Courier New"/>
          <w:sz w:val="16"/>
          <w:lang w:val="en-US" w:eastAsia="zh-CN"/>
        </w:rPr>
      </w:pPr>
      <w:ins w:id="33" w:author="tengrui" w:date="2025-09-24T18:53:00Z">
        <w:r>
          <w:rPr>
            <w:rFonts w:ascii="Courier New" w:eastAsia="宋体" w:hAnsi="Courier New" w:hint="eastAsia"/>
            <w:sz w:val="16"/>
            <w:lang w:val="en-US" w:eastAsia="zh-CN"/>
          </w:rPr>
          <w:t>[[</w:t>
        </w:r>
      </w:ins>
    </w:p>
    <w:p w14:paraId="39D2B096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400" w:firstLine="640"/>
        <w:textAlignment w:val="baseline"/>
        <w:rPr>
          <w:ins w:id="34" w:author="tengrui" w:date="2025-09-24T18:53:00Z"/>
          <w:rFonts w:ascii="Courier New" w:eastAsia="宋体" w:hAnsi="Courier New"/>
          <w:sz w:val="16"/>
          <w:lang w:val="en-US" w:eastAsia="zh-CN"/>
        </w:rPr>
      </w:pPr>
      <w:bookmarkStart w:id="35" w:name="OLE_LINK20"/>
      <w:bookmarkStart w:id="36" w:name="OLE_LINK19"/>
      <w:ins w:id="37" w:author="tengrui" w:date="2025-09-29T18:08:00Z">
        <w:r>
          <w:rPr>
            <w:rFonts w:ascii="Courier New" w:eastAsia="宋体" w:hAnsi="Courier New"/>
            <w:sz w:val="16"/>
            <w:lang w:val="en-US" w:eastAsia="zh-CN"/>
          </w:rPr>
          <w:t>ntn-NeighbourCellInfo</w:t>
        </w:r>
        <w:bookmarkEnd w:id="35"/>
        <w:r>
          <w:rPr>
            <w:rFonts w:ascii="Courier New" w:eastAsia="宋体" w:hAnsi="Courier New"/>
            <w:sz w:val="16"/>
            <w:lang w:val="en-US" w:eastAsia="zh-CN"/>
          </w:rPr>
          <w:t xml:space="preserve">-r18      </w:t>
        </w:r>
        <w:proofErr w:type="spellStart"/>
        <w:r>
          <w:rPr>
            <w:rFonts w:ascii="Courier New" w:eastAsia="宋体" w:hAnsi="Courier New"/>
            <w:sz w:val="16"/>
            <w:lang w:val="en-US" w:eastAsia="zh-CN"/>
          </w:rPr>
          <w:t>NTN-NeighbourCellInfo-r18</w:t>
        </w:r>
        <w:proofErr w:type="spellEnd"/>
        <w:r>
          <w:rPr>
            <w:rFonts w:ascii="Courier New" w:eastAsia="宋体" w:hAnsi="Courier New"/>
            <w:sz w:val="16"/>
            <w:lang w:val="en-US" w:eastAsia="zh-CN"/>
          </w:rPr>
          <w:t xml:space="preserve">       </w:t>
        </w:r>
        <w:r>
          <w:rPr>
            <w:rFonts w:ascii="Courier New" w:hAnsi="Courier New"/>
            <w:color w:val="993366"/>
            <w:sz w:val="16"/>
            <w:lang w:eastAsia="en-GB"/>
          </w:rPr>
          <w:t>OPTIONAL</w:t>
        </w:r>
        <w:r>
          <w:rPr>
            <w:rFonts w:ascii="Courier New" w:eastAsia="宋体" w:hAnsi="Courier New"/>
            <w:sz w:val="16"/>
            <w:lang w:val="en-US" w:eastAsia="zh-CN"/>
          </w:rPr>
          <w:t xml:space="preserve">   -- EventD2</w:t>
        </w:r>
      </w:ins>
      <w:bookmarkEnd w:id="36"/>
    </w:p>
    <w:p w14:paraId="62CD4BE6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400" w:firstLine="640"/>
        <w:textAlignment w:val="baseline"/>
        <w:rPr>
          <w:ins w:id="38" w:author="tengrui" w:date="2025-09-24T18:53:00Z"/>
          <w:rFonts w:ascii="Courier New" w:hAnsi="Courier New"/>
          <w:sz w:val="16"/>
          <w:lang w:val="en-US" w:eastAsia="zh-CN"/>
        </w:rPr>
      </w:pPr>
      <w:ins w:id="39" w:author="tengrui" w:date="2025-09-24T18:53:00Z">
        <w:r>
          <w:rPr>
            <w:rFonts w:ascii="Courier New" w:eastAsia="宋体" w:hAnsi="Courier New" w:hint="eastAsia"/>
            <w:sz w:val="16"/>
            <w:lang w:val="en-US" w:eastAsia="zh-CN"/>
          </w:rPr>
          <w:t>]]</w:t>
        </w:r>
      </w:ins>
    </w:p>
    <w:p w14:paraId="78E5957C" w14:textId="77777777" w:rsidR="002F1564" w:rsidRDefault="002F1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400" w:firstLine="640"/>
        <w:textAlignment w:val="baseline"/>
        <w:rPr>
          <w:rFonts w:ascii="Courier New" w:hAnsi="Courier New"/>
          <w:sz w:val="16"/>
          <w:lang w:val="en-US" w:eastAsia="zh-CN"/>
        </w:rPr>
      </w:pPr>
    </w:p>
    <w:p w14:paraId="1AA4BB92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},</w:t>
      </w:r>
    </w:p>
    <w:p w14:paraId="3CBC9DE4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hAnsi="Courier New"/>
          <w:sz w:val="16"/>
          <w:lang w:eastAsia="en-GB"/>
        </w:rPr>
        <w:t>rsType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            NR-RS-Type,</w:t>
      </w:r>
    </w:p>
    <w:p w14:paraId="2B02031B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hAnsi="Courier New"/>
          <w:sz w:val="16"/>
          <w:lang w:eastAsia="en-GB"/>
        </w:rPr>
        <w:t>reportInterval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    </w:t>
      </w:r>
      <w:proofErr w:type="spellStart"/>
      <w:r>
        <w:rPr>
          <w:rFonts w:ascii="Courier New" w:hAnsi="Courier New"/>
          <w:sz w:val="16"/>
          <w:lang w:eastAsia="en-GB"/>
        </w:rPr>
        <w:t>ReportInterval</w:t>
      </w:r>
      <w:proofErr w:type="spellEnd"/>
      <w:r>
        <w:rPr>
          <w:rFonts w:ascii="Courier New" w:hAnsi="Courier New"/>
          <w:sz w:val="16"/>
          <w:lang w:eastAsia="en-GB"/>
        </w:rPr>
        <w:t>,</w:t>
      </w:r>
    </w:p>
    <w:p w14:paraId="073DDD08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hAnsi="Courier New"/>
          <w:sz w:val="16"/>
          <w:lang w:eastAsia="en-GB"/>
        </w:rPr>
        <w:t>reportAmount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{r1, r2, r4, r8, r16, r32, r64, infinity},</w:t>
      </w:r>
    </w:p>
    <w:p w14:paraId="6B55348D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hAnsi="Courier New"/>
          <w:sz w:val="16"/>
          <w:lang w:eastAsia="en-GB"/>
        </w:rPr>
        <w:t>reportQuantityCell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</w:t>
      </w:r>
      <w:proofErr w:type="spellStart"/>
      <w:r>
        <w:rPr>
          <w:rFonts w:ascii="Courier New" w:hAnsi="Courier New"/>
          <w:sz w:val="16"/>
          <w:lang w:eastAsia="en-GB"/>
        </w:rPr>
        <w:t>MeasReportQuantity</w:t>
      </w:r>
      <w:proofErr w:type="spellEnd"/>
      <w:r>
        <w:rPr>
          <w:rFonts w:ascii="Courier New" w:hAnsi="Courier New"/>
          <w:sz w:val="16"/>
          <w:lang w:eastAsia="en-GB"/>
        </w:rPr>
        <w:t>,</w:t>
      </w:r>
    </w:p>
    <w:p w14:paraId="3ECDEB5A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hAnsi="Courier New"/>
          <w:sz w:val="16"/>
          <w:lang w:eastAsia="en-GB"/>
        </w:rPr>
        <w:t>maxReportCells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</w:t>
      </w:r>
      <w:proofErr w:type="gramStart"/>
      <w:r>
        <w:rPr>
          <w:rFonts w:ascii="Courier New" w:hAnsi="Courier New"/>
          <w:sz w:val="16"/>
          <w:lang w:eastAsia="en-GB"/>
        </w:rPr>
        <w:t>1..</w:t>
      </w:r>
      <w:proofErr w:type="gramEnd"/>
      <w:r>
        <w:rPr>
          <w:rFonts w:ascii="Courier New" w:hAnsi="Courier New"/>
          <w:sz w:val="16"/>
          <w:lang w:eastAsia="en-GB"/>
        </w:rPr>
        <w:t>maxCellReport),</w:t>
      </w:r>
    </w:p>
    <w:p w14:paraId="7CCAA559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hAnsi="Courier New"/>
          <w:sz w:val="16"/>
          <w:lang w:eastAsia="en-GB"/>
        </w:rPr>
        <w:t>reportQuantityRS</w:t>
      </w:r>
      <w:proofErr w:type="spellEnd"/>
      <w:r>
        <w:rPr>
          <w:rFonts w:ascii="Courier New" w:hAnsi="Courier New"/>
          <w:sz w:val="16"/>
          <w:lang w:eastAsia="en-GB"/>
        </w:rPr>
        <w:t xml:space="preserve">-Indexes                     </w:t>
      </w:r>
      <w:proofErr w:type="spellStart"/>
      <w:r>
        <w:rPr>
          <w:rFonts w:ascii="Courier New" w:hAnsi="Courier New"/>
          <w:sz w:val="16"/>
          <w:lang w:eastAsia="en-GB"/>
        </w:rPr>
        <w:t>MeasReportQuantity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  </w:t>
      </w:r>
      <w:proofErr w:type="gramEnd"/>
      <w:r>
        <w:rPr>
          <w:rFonts w:ascii="Courier New" w:hAnsi="Courier New"/>
          <w:color w:val="808080"/>
          <w:sz w:val="16"/>
          <w:lang w:eastAsia="en-GB"/>
        </w:rPr>
        <w:t>-- Need R</w:t>
      </w:r>
    </w:p>
    <w:p w14:paraId="05363661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hAnsi="Courier New"/>
          <w:sz w:val="16"/>
          <w:lang w:eastAsia="en-GB"/>
        </w:rPr>
        <w:t>maxNrofRS-IndexesToReport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</w:t>
      </w:r>
      <w:proofErr w:type="gramStart"/>
      <w:r>
        <w:rPr>
          <w:rFonts w:ascii="Courier New" w:hAnsi="Courier New"/>
          <w:sz w:val="16"/>
          <w:lang w:eastAsia="en-GB"/>
        </w:rPr>
        <w:t xml:space="preserve">1..maxNrofIndexesToReport)   </w:t>
      </w:r>
      <w:proofErr w:type="gramEnd"/>
      <w:r>
        <w:rPr>
          <w:rFonts w:ascii="Courier New" w:hAnsi="Courier New"/>
          <w:sz w:val="16"/>
          <w:lang w:eastAsia="en-GB"/>
        </w:rPr>
        <w:t xml:space="preserve">    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  </w:t>
      </w:r>
      <w:proofErr w:type="gramEnd"/>
      <w:r>
        <w:rPr>
          <w:rFonts w:ascii="Courier New" w:hAnsi="Courier New"/>
          <w:color w:val="808080"/>
          <w:sz w:val="16"/>
          <w:lang w:eastAsia="en-GB"/>
        </w:rPr>
        <w:t>-- Need R</w:t>
      </w:r>
    </w:p>
    <w:p w14:paraId="0BD0E236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hAnsi="Courier New"/>
          <w:sz w:val="16"/>
          <w:lang w:eastAsia="en-GB"/>
        </w:rPr>
        <w:t>includeBeamMeasurements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</w:t>
      </w:r>
      <w:r>
        <w:rPr>
          <w:rFonts w:ascii="Courier New" w:hAnsi="Courier New"/>
          <w:color w:val="993366"/>
          <w:sz w:val="16"/>
          <w:lang w:eastAsia="en-GB"/>
        </w:rPr>
        <w:t>BOOLEAN</w:t>
      </w:r>
      <w:r>
        <w:rPr>
          <w:rFonts w:ascii="Courier New" w:hAnsi="Courier New"/>
          <w:sz w:val="16"/>
          <w:lang w:eastAsia="en-GB"/>
        </w:rPr>
        <w:t>,</w:t>
      </w:r>
    </w:p>
    <w:p w14:paraId="6782E338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hAnsi="Courier New"/>
          <w:sz w:val="16"/>
          <w:lang w:eastAsia="en-GB"/>
        </w:rPr>
        <w:t>reportAddNeighMeas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</w:t>
      </w:r>
      <w:proofErr w:type="gramStart"/>
      <w:r>
        <w:rPr>
          <w:rFonts w:ascii="Courier New" w:hAnsi="Courier New"/>
          <w:sz w:val="16"/>
          <w:lang w:eastAsia="en-GB"/>
        </w:rPr>
        <w:t xml:space="preserve">setup}   </w:t>
      </w:r>
      <w:proofErr w:type="gramEnd"/>
      <w:r>
        <w:rPr>
          <w:rFonts w:ascii="Courier New" w:hAnsi="Courier New"/>
          <w:sz w:val="16"/>
          <w:lang w:eastAsia="en-GB"/>
        </w:rPr>
        <w:t xml:space="preserve">                     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  </w:t>
      </w:r>
      <w:proofErr w:type="gramEnd"/>
      <w:r>
        <w:rPr>
          <w:rFonts w:ascii="Courier New" w:hAnsi="Courier New"/>
          <w:color w:val="808080"/>
          <w:sz w:val="16"/>
          <w:lang w:eastAsia="en-GB"/>
        </w:rPr>
        <w:t>-- Need R</w:t>
      </w:r>
    </w:p>
    <w:p w14:paraId="2353BEA0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...,</w:t>
      </w:r>
    </w:p>
    <w:p w14:paraId="5EC4CD73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[[</w:t>
      </w:r>
    </w:p>
    <w:p w14:paraId="3F0AA000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measRSSI-ReportConfig-r16                   </w:t>
      </w:r>
      <w:proofErr w:type="spellStart"/>
      <w:r>
        <w:rPr>
          <w:rFonts w:ascii="Courier New" w:hAnsi="Courier New"/>
          <w:sz w:val="16"/>
          <w:lang w:eastAsia="en-GB"/>
        </w:rPr>
        <w:t>MeasRSSI-ReportConfig-r16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  </w:t>
      </w:r>
      <w:proofErr w:type="gramEnd"/>
      <w:r>
        <w:rPr>
          <w:rFonts w:ascii="Courier New" w:hAnsi="Courier New"/>
          <w:color w:val="808080"/>
          <w:sz w:val="16"/>
          <w:lang w:eastAsia="en-GB"/>
        </w:rPr>
        <w:t>-- Need R</w:t>
      </w:r>
    </w:p>
    <w:p w14:paraId="15A8F712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useT312-r16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BOOLEAN</w:t>
      </w:r>
      <w:r>
        <w:rPr>
          <w:rFonts w:ascii="Courier New" w:hAnsi="Courier New"/>
          <w:sz w:val="16"/>
          <w:lang w:eastAsia="en-GB"/>
        </w:rPr>
        <w:t xml:space="preserve">                                   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  </w:t>
      </w:r>
      <w:proofErr w:type="gramEnd"/>
      <w:r>
        <w:rPr>
          <w:rFonts w:ascii="Courier New" w:hAnsi="Courier New"/>
          <w:color w:val="808080"/>
          <w:sz w:val="16"/>
          <w:lang w:eastAsia="en-GB"/>
        </w:rPr>
        <w:t>-- Need M</w:t>
      </w:r>
    </w:p>
    <w:p w14:paraId="0E1B2391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includeCommonLocationInfo-r16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</w:t>
      </w:r>
      <w:proofErr w:type="gramStart"/>
      <w:r>
        <w:rPr>
          <w:rFonts w:ascii="Courier New" w:hAnsi="Courier New"/>
          <w:sz w:val="16"/>
          <w:lang w:eastAsia="en-GB"/>
        </w:rPr>
        <w:t xml:space="preserve">true}   </w:t>
      </w:r>
      <w:proofErr w:type="gramEnd"/>
      <w:r>
        <w:rPr>
          <w:rFonts w:ascii="Courier New" w:hAnsi="Courier New"/>
          <w:sz w:val="16"/>
          <w:lang w:eastAsia="en-GB"/>
        </w:rPr>
        <w:t xml:space="preserve">                      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  </w:t>
      </w:r>
      <w:proofErr w:type="gramEnd"/>
      <w:r>
        <w:rPr>
          <w:rFonts w:ascii="Courier New" w:hAnsi="Courier New"/>
          <w:color w:val="808080"/>
          <w:sz w:val="16"/>
          <w:lang w:eastAsia="en-GB"/>
        </w:rPr>
        <w:t>-- Need R</w:t>
      </w:r>
    </w:p>
    <w:p w14:paraId="423023BA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includeBT-Meas-r16                          </w:t>
      </w:r>
      <w:proofErr w:type="spellStart"/>
      <w:r>
        <w:rPr>
          <w:rFonts w:ascii="Courier New" w:hAnsi="Courier New"/>
          <w:sz w:val="16"/>
          <w:lang w:eastAsia="en-GB"/>
        </w:rPr>
        <w:t>SetupRelease</w:t>
      </w:r>
      <w:proofErr w:type="spellEnd"/>
      <w:r>
        <w:rPr>
          <w:rFonts w:ascii="Courier New" w:hAnsi="Courier New"/>
          <w:sz w:val="16"/>
          <w:lang w:eastAsia="en-GB"/>
        </w:rPr>
        <w:t xml:space="preserve"> {BT-NameList-r16}            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  </w:t>
      </w:r>
      <w:proofErr w:type="gramEnd"/>
      <w:r>
        <w:rPr>
          <w:rFonts w:ascii="Courier New" w:hAnsi="Courier New"/>
          <w:color w:val="808080"/>
          <w:sz w:val="16"/>
          <w:lang w:eastAsia="en-GB"/>
        </w:rPr>
        <w:t>-- Need M</w:t>
      </w:r>
    </w:p>
    <w:p w14:paraId="4BD77D4C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includeWLAN-Meas-r16                        </w:t>
      </w:r>
      <w:proofErr w:type="spellStart"/>
      <w:r>
        <w:rPr>
          <w:rFonts w:ascii="Courier New" w:hAnsi="Courier New"/>
          <w:sz w:val="16"/>
          <w:lang w:eastAsia="en-GB"/>
        </w:rPr>
        <w:t>SetupRelease</w:t>
      </w:r>
      <w:proofErr w:type="spellEnd"/>
      <w:r>
        <w:rPr>
          <w:rFonts w:ascii="Courier New" w:hAnsi="Courier New"/>
          <w:sz w:val="16"/>
          <w:lang w:eastAsia="en-GB"/>
        </w:rPr>
        <w:t xml:space="preserve"> {WLAN-NameList-r16}          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  </w:t>
      </w:r>
      <w:proofErr w:type="gramEnd"/>
      <w:r>
        <w:rPr>
          <w:rFonts w:ascii="Courier New" w:hAnsi="Courier New"/>
          <w:color w:val="808080"/>
          <w:sz w:val="16"/>
          <w:lang w:eastAsia="en-GB"/>
        </w:rPr>
        <w:t>-- Need M</w:t>
      </w:r>
    </w:p>
    <w:p w14:paraId="24EEA793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includeSensor-Meas-r16                      </w:t>
      </w:r>
      <w:proofErr w:type="spellStart"/>
      <w:r>
        <w:rPr>
          <w:rFonts w:ascii="Courier New" w:hAnsi="Courier New"/>
          <w:sz w:val="16"/>
          <w:lang w:eastAsia="en-GB"/>
        </w:rPr>
        <w:t>SetupRelease</w:t>
      </w:r>
      <w:proofErr w:type="spellEnd"/>
      <w:r>
        <w:rPr>
          <w:rFonts w:ascii="Courier New" w:hAnsi="Courier New"/>
          <w:sz w:val="16"/>
          <w:lang w:eastAsia="en-GB"/>
        </w:rPr>
        <w:t xml:space="preserve"> {Sensor-NameList-r16}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hAnsi="Courier New"/>
          <w:color w:val="808080"/>
          <w:sz w:val="16"/>
          <w:lang w:eastAsia="en-GB"/>
        </w:rPr>
        <w:t>-- Need M</w:t>
      </w:r>
    </w:p>
    <w:p w14:paraId="729F7982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]],</w:t>
      </w:r>
    </w:p>
    <w:p w14:paraId="6B055886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[[</w:t>
      </w:r>
    </w:p>
    <w:p w14:paraId="472206E3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lastRenderedPageBreak/>
        <w:t xml:space="preserve">    coarseLocationRequest-r17   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</w:t>
      </w:r>
      <w:proofErr w:type="gramStart"/>
      <w:r>
        <w:rPr>
          <w:rFonts w:ascii="Courier New" w:hAnsi="Courier New"/>
          <w:sz w:val="16"/>
          <w:lang w:eastAsia="en-GB"/>
        </w:rPr>
        <w:t xml:space="preserve">true}   </w:t>
      </w:r>
      <w:proofErr w:type="gramEnd"/>
      <w:r>
        <w:rPr>
          <w:rFonts w:ascii="Courier New" w:hAnsi="Courier New"/>
          <w:sz w:val="16"/>
          <w:lang w:eastAsia="en-GB"/>
        </w:rPr>
        <w:t xml:space="preserve">                      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  </w:t>
      </w:r>
      <w:proofErr w:type="gramEnd"/>
      <w:r>
        <w:rPr>
          <w:rFonts w:ascii="Courier New" w:hAnsi="Courier New"/>
          <w:color w:val="808080"/>
          <w:sz w:val="16"/>
          <w:lang w:eastAsia="en-GB"/>
        </w:rPr>
        <w:t>-- Need R</w:t>
      </w:r>
    </w:p>
    <w:p w14:paraId="7F6F1631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reportQuantityRelay-r17                     SL-MeasReportQuantity-r16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hAnsi="Courier New"/>
          <w:color w:val="808080"/>
          <w:sz w:val="16"/>
          <w:lang w:eastAsia="en-GB"/>
        </w:rPr>
        <w:t>-- Need R</w:t>
      </w:r>
    </w:p>
    <w:p w14:paraId="63B34CEF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]],</w:t>
      </w:r>
    </w:p>
    <w:p w14:paraId="709B65D5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[[</w:t>
      </w:r>
    </w:p>
    <w:p w14:paraId="149E83A2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numberOfTriggeringCells-r18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</w:t>
      </w:r>
      <w:proofErr w:type="gramStart"/>
      <w:r>
        <w:rPr>
          <w:rFonts w:ascii="Courier New" w:hAnsi="Courier New"/>
          <w:sz w:val="16"/>
          <w:lang w:eastAsia="en-GB"/>
        </w:rPr>
        <w:t xml:space="preserve">2..maxCellReport)   </w:t>
      </w:r>
      <w:proofErr w:type="gramEnd"/>
      <w:r>
        <w:rPr>
          <w:rFonts w:ascii="Courier New" w:hAnsi="Courier New"/>
          <w:sz w:val="16"/>
          <w:lang w:eastAsia="en-GB"/>
        </w:rPr>
        <w:t xml:space="preserve">             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  </w:t>
      </w:r>
      <w:proofErr w:type="gramEnd"/>
      <w:r>
        <w:rPr>
          <w:rFonts w:ascii="Courier New" w:hAnsi="Courier New"/>
          <w:color w:val="808080"/>
          <w:sz w:val="16"/>
          <w:lang w:eastAsia="en-GB"/>
        </w:rPr>
        <w:t>-- Need R</w:t>
      </w:r>
    </w:p>
    <w:p w14:paraId="202C9D05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cellIndividualOffsetList-r18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(</w:t>
      </w:r>
      <w:r>
        <w:rPr>
          <w:rFonts w:ascii="Courier New" w:hAnsi="Courier New"/>
          <w:color w:val="993366"/>
          <w:sz w:val="16"/>
          <w:lang w:eastAsia="en-GB"/>
        </w:rPr>
        <w:t>SIZE</w:t>
      </w:r>
      <w:r>
        <w:rPr>
          <w:rFonts w:ascii="Courier New" w:hAnsi="Courier New"/>
          <w:sz w:val="16"/>
          <w:lang w:eastAsia="en-GB"/>
        </w:rPr>
        <w:t xml:space="preserve"> (</w:t>
      </w:r>
      <w:proofErr w:type="gramStart"/>
      <w:r>
        <w:rPr>
          <w:rFonts w:ascii="Courier New" w:hAnsi="Courier New"/>
          <w:sz w:val="16"/>
          <w:lang w:eastAsia="en-GB"/>
        </w:rPr>
        <w:t>1..</w:t>
      </w:r>
      <w:proofErr w:type="gramEnd"/>
      <w:r>
        <w:rPr>
          <w:rFonts w:ascii="Courier New" w:hAnsi="Courier New"/>
          <w:sz w:val="16"/>
          <w:lang w:eastAsia="en-GB"/>
        </w:rPr>
        <w:t>maxNrofCellMeas))</w:t>
      </w:r>
      <w:r>
        <w:rPr>
          <w:rFonts w:ascii="Courier New" w:hAnsi="Courier New"/>
          <w:color w:val="993366"/>
          <w:sz w:val="16"/>
          <w:lang w:eastAsia="en-GB"/>
        </w:rPr>
        <w:t xml:space="preserve"> OF</w:t>
      </w:r>
      <w:r>
        <w:rPr>
          <w:rFonts w:ascii="Courier New" w:hAnsi="Courier New"/>
          <w:sz w:val="16"/>
          <w:lang w:eastAsia="en-GB"/>
        </w:rPr>
        <w:t xml:space="preserve"> CellIndividualOffsetList-r18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</w:t>
      </w:r>
      <w:r>
        <w:rPr>
          <w:rFonts w:ascii="Courier New" w:hAnsi="Courier New"/>
          <w:color w:val="808080"/>
          <w:sz w:val="16"/>
          <w:lang w:eastAsia="en-GB"/>
        </w:rPr>
        <w:t>-- Need R</w:t>
      </w:r>
    </w:p>
    <w:p w14:paraId="6A908103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eventX1-SD-Threshold1-r18                   SL-MeasTriggerQuantity-r16                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  </w:t>
      </w:r>
      <w:proofErr w:type="gramEnd"/>
      <w:r>
        <w:rPr>
          <w:rFonts w:ascii="Courier New" w:hAnsi="Courier New"/>
          <w:color w:val="808080"/>
          <w:sz w:val="16"/>
          <w:lang w:eastAsia="en-GB"/>
        </w:rPr>
        <w:t>-- Need S</w:t>
      </w:r>
    </w:p>
    <w:p w14:paraId="44B232C5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eventX2-SD-Threshold-r18                    SL-MeasTriggerQuantity-r16                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  </w:t>
      </w:r>
      <w:proofErr w:type="gramEnd"/>
      <w:r>
        <w:rPr>
          <w:rFonts w:ascii="Courier New" w:hAnsi="Courier New"/>
          <w:color w:val="808080"/>
          <w:sz w:val="16"/>
          <w:lang w:eastAsia="en-GB"/>
        </w:rPr>
        <w:t>-- Need S</w:t>
      </w:r>
    </w:p>
    <w:p w14:paraId="035291E0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reportOnBestCellChange-r18  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{n1, n2}                       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  </w:t>
      </w:r>
      <w:proofErr w:type="gramEnd"/>
      <w:r>
        <w:rPr>
          <w:rFonts w:ascii="Courier New" w:hAnsi="Courier New"/>
          <w:sz w:val="16"/>
          <w:lang w:eastAsia="en-GB"/>
        </w:rPr>
        <w:t xml:space="preserve"> </w:t>
      </w:r>
      <w:r>
        <w:rPr>
          <w:rFonts w:ascii="Courier New" w:hAnsi="Courier New"/>
          <w:color w:val="808080"/>
          <w:sz w:val="16"/>
          <w:lang w:eastAsia="en-GB"/>
        </w:rPr>
        <w:t>-- Need R</w:t>
      </w:r>
    </w:p>
    <w:p w14:paraId="11B2FDD8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enteringLeavingReport-r18   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</w:t>
      </w:r>
      <w:proofErr w:type="gramStart"/>
      <w:r>
        <w:rPr>
          <w:rFonts w:ascii="Courier New" w:hAnsi="Courier New"/>
          <w:sz w:val="16"/>
          <w:lang w:eastAsia="en-GB"/>
        </w:rPr>
        <w:t xml:space="preserve">true}   </w:t>
      </w:r>
      <w:proofErr w:type="gramEnd"/>
      <w:r>
        <w:rPr>
          <w:rFonts w:ascii="Courier New" w:hAnsi="Courier New"/>
          <w:sz w:val="16"/>
          <w:lang w:eastAsia="en-GB"/>
        </w:rPr>
        <w:t xml:space="preserve">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     </w:t>
      </w:r>
      <w:r>
        <w:rPr>
          <w:rFonts w:ascii="Courier New" w:hAnsi="Courier New"/>
          <w:color w:val="808080"/>
          <w:sz w:val="16"/>
          <w:lang w:eastAsia="en-GB"/>
        </w:rPr>
        <w:t>-- Need R</w:t>
      </w:r>
    </w:p>
    <w:p w14:paraId="1AC0F52E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]]</w:t>
      </w:r>
    </w:p>
    <w:p w14:paraId="778AA88B" w14:textId="77777777" w:rsidR="002F1564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宋体" w:hAnsi="Courier New"/>
          <w:sz w:val="16"/>
          <w:lang w:eastAsia="zh-CN"/>
        </w:rPr>
      </w:pPr>
      <w:r>
        <w:rPr>
          <w:rFonts w:ascii="Courier New" w:hAnsi="Courier New"/>
          <w:sz w:val="16"/>
          <w:lang w:eastAsia="en-GB"/>
        </w:rPr>
        <w:t>}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F1564" w14:paraId="0DF20F3A" w14:textId="7777777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DD9A" w14:textId="77777777" w:rsidR="002F1564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bookmarkStart w:id="40" w:name="OLE_LINK18"/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CondTriggerConfig</w:t>
            </w:r>
            <w:proofErr w:type="spellEnd"/>
            <w:r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2F1564" w14:paraId="1CFAEA78" w14:textId="7777777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D2FA" w14:textId="77777777" w:rsidR="002F1564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a3-Offset</w:t>
            </w:r>
          </w:p>
          <w:p w14:paraId="77308F6B" w14:textId="77777777" w:rsidR="002F1564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</w:pPr>
            <w:r>
              <w:rPr>
                <w:rFonts w:ascii="Arial" w:hAnsi="Arial"/>
                <w:sz w:val="18"/>
                <w:szCs w:val="22"/>
                <w:lang w:eastAsia="ko-KR"/>
              </w:rPr>
              <w:t xml:space="preserve">Offset value(s) to be used in NR conditional reconfiguration triggering condition for </w:t>
            </w:r>
            <w:proofErr w:type="spellStart"/>
            <w:r>
              <w:rPr>
                <w:rFonts w:ascii="Arial" w:hAnsi="Arial"/>
                <w:sz w:val="18"/>
                <w:szCs w:val="22"/>
                <w:lang w:eastAsia="ko-KR"/>
              </w:rPr>
              <w:t>cond</w:t>
            </w:r>
            <w:proofErr w:type="spellEnd"/>
            <w:r>
              <w:rPr>
                <w:rFonts w:ascii="Arial" w:hAnsi="Arial"/>
                <w:sz w:val="18"/>
                <w:szCs w:val="22"/>
                <w:lang w:eastAsia="ko-KR"/>
              </w:rPr>
              <w:t xml:space="preserve"> event a3.</w:t>
            </w:r>
            <w:r>
              <w:rPr>
                <w:rFonts w:ascii="Arial" w:hAnsi="Arial" w:cs="Arial"/>
                <w:sz w:val="18"/>
                <w:szCs w:val="22"/>
                <w:lang w:eastAsia="ko-KR"/>
              </w:rPr>
              <w:t xml:space="preserve"> The actual value is field value * 0.5 </w:t>
            </w:r>
            <w:proofErr w:type="spellStart"/>
            <w:r>
              <w:rPr>
                <w:rFonts w:ascii="Arial" w:hAnsi="Arial" w:cs="Arial"/>
                <w:sz w:val="18"/>
                <w:szCs w:val="22"/>
                <w:lang w:eastAsia="ko-KR"/>
              </w:rPr>
              <w:t>dB.</w:t>
            </w:r>
            <w:proofErr w:type="spellEnd"/>
          </w:p>
        </w:tc>
      </w:tr>
      <w:tr w:rsidR="002F1564" w14:paraId="1C9E6053" w14:textId="7777777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B4F7" w14:textId="77777777" w:rsidR="002F1564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a4-Threshold</w:t>
            </w:r>
          </w:p>
          <w:p w14:paraId="19884A7D" w14:textId="77777777" w:rsidR="002F1564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sz w:val="18"/>
                <w:szCs w:val="22"/>
                <w:lang w:eastAsia="en-GB"/>
              </w:rPr>
              <w:t xml:space="preserve">Threshold value associated to the selected trigger quantity (e.g. RSRP, RSRQ, SINR) per RS Type (e.g. SS/PBCH block, CSI-RS) to be used in NR conditional reconfiguration triggering condition for </w:t>
            </w:r>
            <w:proofErr w:type="spellStart"/>
            <w:r>
              <w:rPr>
                <w:rFonts w:ascii="Arial" w:hAnsi="Arial"/>
                <w:sz w:val="18"/>
                <w:szCs w:val="22"/>
                <w:lang w:eastAsia="en-GB"/>
              </w:rPr>
              <w:t>cond</w:t>
            </w:r>
            <w:proofErr w:type="spellEnd"/>
            <w:r>
              <w:rPr>
                <w:rFonts w:ascii="Arial" w:hAnsi="Arial"/>
                <w:sz w:val="18"/>
                <w:szCs w:val="22"/>
                <w:lang w:eastAsia="en-GB"/>
              </w:rPr>
              <w:t xml:space="preserve"> event a4.</w:t>
            </w:r>
          </w:p>
        </w:tc>
      </w:tr>
      <w:tr w:rsidR="002F1564" w14:paraId="0AF7B1CF" w14:textId="7777777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0B80" w14:textId="77777777" w:rsidR="002F1564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</w:pPr>
            <w:r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  <w:t>a5-Threshold1/ a5-Threshold2</w:t>
            </w:r>
          </w:p>
          <w:p w14:paraId="34DFDB95" w14:textId="77777777" w:rsidR="002F1564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sz w:val="18"/>
                <w:szCs w:val="22"/>
                <w:lang w:eastAsia="ko-KR"/>
              </w:rPr>
              <w:t xml:space="preserve">Threshold value associated to the selected trigger quantity (e.g. RSRP, RSRQ, SINR) per RS Type (e.g. SS/PBCH block, CSI-RS) to be used in NR conditional reconfiguration triggering condition for </w:t>
            </w:r>
            <w:proofErr w:type="spellStart"/>
            <w:r>
              <w:rPr>
                <w:rFonts w:ascii="Arial" w:hAnsi="Arial"/>
                <w:sz w:val="18"/>
                <w:szCs w:val="22"/>
                <w:lang w:eastAsia="ko-KR"/>
              </w:rPr>
              <w:t>cond</w:t>
            </w:r>
            <w:proofErr w:type="spellEnd"/>
            <w:r>
              <w:rPr>
                <w:rFonts w:ascii="Arial" w:hAnsi="Arial"/>
                <w:sz w:val="18"/>
                <w:szCs w:val="22"/>
                <w:lang w:eastAsia="ko-KR"/>
              </w:rPr>
              <w:t xml:space="preserve"> event a5.</w:t>
            </w: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In the same </w:t>
            </w:r>
            <w:r>
              <w:rPr>
                <w:rFonts w:ascii="Arial" w:hAnsi="Arial"/>
                <w:i/>
                <w:sz w:val="18"/>
                <w:szCs w:val="22"/>
                <w:lang w:eastAsia="sv-SE"/>
              </w:rPr>
              <w:t>condeventA5</w:t>
            </w: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, the network configures the same quantity for the </w:t>
            </w:r>
            <w:proofErr w:type="spellStart"/>
            <w:r>
              <w:rPr>
                <w:rFonts w:ascii="Arial" w:hAnsi="Arial"/>
                <w:i/>
                <w:sz w:val="18"/>
                <w:szCs w:val="22"/>
                <w:lang w:eastAsia="sv-SE"/>
              </w:rPr>
              <w:t>MeasTriggerQuantity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of the </w:t>
            </w:r>
            <w:r>
              <w:rPr>
                <w:rFonts w:ascii="Arial" w:hAnsi="Arial"/>
                <w:i/>
                <w:sz w:val="18"/>
                <w:szCs w:val="22"/>
                <w:lang w:eastAsia="sv-SE"/>
              </w:rPr>
              <w:t>a5-Threshold1</w:t>
            </w: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and for the </w:t>
            </w:r>
            <w:proofErr w:type="spellStart"/>
            <w:r>
              <w:rPr>
                <w:rFonts w:ascii="Arial" w:hAnsi="Arial"/>
                <w:i/>
                <w:sz w:val="18"/>
                <w:szCs w:val="22"/>
                <w:lang w:eastAsia="sv-SE"/>
              </w:rPr>
              <w:t>MeasTriggerQuantity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of the </w:t>
            </w:r>
            <w:r>
              <w:rPr>
                <w:rFonts w:ascii="Arial" w:hAnsi="Arial"/>
                <w:i/>
                <w:sz w:val="18"/>
                <w:szCs w:val="22"/>
                <w:lang w:eastAsia="sv-SE"/>
              </w:rPr>
              <w:t>a5-Threshold2</w:t>
            </w:r>
            <w:r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2F1564" w14:paraId="4C13FAAA" w14:textId="7777777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1209" w14:textId="77777777" w:rsidR="002F1564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condEventId</w:t>
            </w:r>
            <w:proofErr w:type="spellEnd"/>
          </w:p>
          <w:p w14:paraId="0259DA2F" w14:textId="77777777" w:rsidR="002F1564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szCs w:val="22"/>
                <w:lang w:eastAsia="en-GB"/>
              </w:rPr>
              <w:t>Choice of NR conditional reconfiguration event triggered criteria.</w:t>
            </w:r>
          </w:p>
        </w:tc>
      </w:tr>
      <w:tr w:rsidR="002F1564" w14:paraId="0766DA07" w14:textId="7777777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3170" w14:textId="77777777" w:rsidR="002F1564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distanceThreshFromReference1, distanceThreshFromReference2</w:t>
            </w:r>
          </w:p>
          <w:p w14:paraId="2B6972D3" w14:textId="77777777" w:rsidR="002F1564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sz w:val="18"/>
                <w:szCs w:val="22"/>
                <w:lang w:eastAsia="ko-KR"/>
              </w:rPr>
              <w:t xml:space="preserve">Distance from a fixed reference location configured with </w:t>
            </w:r>
            <w:r>
              <w:rPr>
                <w:rFonts w:ascii="Arial" w:hAnsi="Arial"/>
                <w:i/>
                <w:iCs/>
                <w:sz w:val="18"/>
                <w:szCs w:val="22"/>
                <w:lang w:eastAsia="ko-KR"/>
              </w:rPr>
              <w:t>referenceLocation1</w:t>
            </w:r>
            <w:r>
              <w:rPr>
                <w:rFonts w:ascii="Arial" w:hAnsi="Arial"/>
                <w:sz w:val="18"/>
                <w:szCs w:val="22"/>
                <w:lang w:eastAsia="ko-KR"/>
              </w:rPr>
              <w:t xml:space="preserve"> or </w:t>
            </w:r>
            <w:r>
              <w:rPr>
                <w:rFonts w:ascii="Arial" w:hAnsi="Arial"/>
                <w:i/>
                <w:iCs/>
                <w:sz w:val="18"/>
                <w:szCs w:val="22"/>
                <w:lang w:eastAsia="ko-KR"/>
              </w:rPr>
              <w:t>referenceLocation2</w:t>
            </w:r>
            <w:r>
              <w:rPr>
                <w:rFonts w:ascii="Arial" w:hAnsi="Arial"/>
                <w:sz w:val="18"/>
                <w:szCs w:val="22"/>
                <w:lang w:eastAsia="ko-KR"/>
              </w:rPr>
              <w:t xml:space="preserve"> for </w:t>
            </w:r>
            <w:r>
              <w:rPr>
                <w:rFonts w:ascii="Arial" w:hAnsi="Arial"/>
                <w:i/>
                <w:iCs/>
                <w:sz w:val="18"/>
                <w:szCs w:val="22"/>
                <w:lang w:eastAsia="ko-KR"/>
              </w:rPr>
              <w:t>condEventD1</w:t>
            </w:r>
            <w:r>
              <w:rPr>
                <w:rFonts w:ascii="Arial" w:hAnsi="Arial"/>
                <w:sz w:val="18"/>
                <w:szCs w:val="22"/>
                <w:lang w:eastAsia="ko-KR"/>
              </w:rPr>
              <w:t xml:space="preserve">. Distance from a moving reference location determined by the UE based on the serving cell </w:t>
            </w:r>
            <w:proofErr w:type="spellStart"/>
            <w:r>
              <w:rPr>
                <w:rFonts w:ascii="Arial" w:hAnsi="Arial"/>
                <w:i/>
                <w:iCs/>
                <w:sz w:val="18"/>
                <w:szCs w:val="22"/>
                <w:lang w:eastAsia="ko-KR"/>
              </w:rPr>
              <w:t>movingReferenceLocation</w:t>
            </w:r>
            <w:proofErr w:type="spellEnd"/>
            <w:r>
              <w:rPr>
                <w:rFonts w:ascii="Arial" w:hAnsi="Arial"/>
                <w:sz w:val="18"/>
                <w:szCs w:val="22"/>
                <w:lang w:eastAsia="ko-KR"/>
              </w:rPr>
              <w:t xml:space="preserve"> broadcast in </w:t>
            </w:r>
            <w:r>
              <w:rPr>
                <w:rFonts w:ascii="Arial" w:hAnsi="Arial"/>
                <w:i/>
                <w:iCs/>
                <w:sz w:val="18"/>
                <w:szCs w:val="22"/>
                <w:lang w:eastAsia="ko-KR"/>
              </w:rPr>
              <w:t>SIB19</w:t>
            </w:r>
            <w:r>
              <w:rPr>
                <w:rFonts w:ascii="Arial" w:hAnsi="Arial"/>
                <w:sz w:val="18"/>
                <w:szCs w:val="22"/>
                <w:lang w:eastAsia="ko-KR"/>
              </w:rPr>
              <w:t xml:space="preserve"> or </w:t>
            </w:r>
            <w:proofErr w:type="spellStart"/>
            <w:r>
              <w:rPr>
                <w:rFonts w:ascii="Arial" w:hAnsi="Arial"/>
                <w:i/>
                <w:iCs/>
                <w:sz w:val="18"/>
                <w:szCs w:val="22"/>
                <w:lang w:eastAsia="ko-KR"/>
              </w:rPr>
              <w:t>referenceLocation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and the corresponding epoch time and satellite ephemeris configured within the </w:t>
            </w:r>
            <w:ins w:id="41" w:author="yingying wang" w:date="2025-09-25T11:03:00Z">
              <w:r>
                <w:rPr>
                  <w:rFonts w:ascii="Arial" w:hAnsi="Arial"/>
                  <w:i/>
                  <w:iCs/>
                  <w:sz w:val="18"/>
                  <w:lang w:eastAsia="zh-CN"/>
                </w:rPr>
                <w:t>NTN-</w:t>
              </w:r>
              <w:proofErr w:type="spellStart"/>
              <w:r>
                <w:rPr>
                  <w:rFonts w:ascii="Arial" w:hAnsi="Arial"/>
                  <w:i/>
                  <w:iCs/>
                  <w:sz w:val="18"/>
                  <w:lang w:eastAsia="zh-CN"/>
                </w:rPr>
                <w:t>NeighbourCellInfo</w:t>
              </w:r>
            </w:ins>
            <w:proofErr w:type="spellEnd"/>
            <w:del w:id="42" w:author="yingying wang" w:date="2025-09-25T11:03:00Z">
              <w:r>
                <w:rPr>
                  <w:rFonts w:ascii="Arial" w:hAnsi="Arial"/>
                  <w:i/>
                  <w:iCs/>
                  <w:sz w:val="18"/>
                  <w:lang w:eastAsia="zh-CN"/>
                </w:rPr>
                <w:delText>MeasObjectNR</w:delText>
              </w:r>
              <w:r>
                <w:rPr>
                  <w:rFonts w:ascii="Arial" w:hAnsi="Arial"/>
                  <w:sz w:val="18"/>
                  <w:lang w:eastAsia="zh-CN"/>
                </w:rPr>
                <w:delText xml:space="preserve"> associated to the event</w:delText>
              </w:r>
            </w:del>
            <w:r>
              <w:rPr>
                <w:rFonts w:ascii="Arial" w:hAnsi="Arial"/>
                <w:sz w:val="18"/>
                <w:lang w:eastAsia="zh-CN"/>
              </w:rPr>
              <w:t xml:space="preserve"> for </w:t>
            </w:r>
            <w:r>
              <w:rPr>
                <w:rFonts w:ascii="Arial" w:hAnsi="Arial"/>
                <w:i/>
                <w:iCs/>
                <w:sz w:val="18"/>
                <w:lang w:eastAsia="zh-CN"/>
              </w:rPr>
              <w:t>condEventD2</w:t>
            </w:r>
            <w:r>
              <w:rPr>
                <w:rFonts w:ascii="Arial" w:hAnsi="Arial"/>
                <w:sz w:val="18"/>
                <w:szCs w:val="22"/>
                <w:lang w:eastAsia="ko-KR"/>
              </w:rPr>
              <w:t>. Each step represents 50m.</w:t>
            </w:r>
          </w:p>
        </w:tc>
      </w:tr>
      <w:tr w:rsidR="002F1564" w14:paraId="7D4CB125" w14:textId="7777777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FC10" w14:textId="77777777" w:rsidR="002F1564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duration</w:t>
            </w:r>
          </w:p>
          <w:p w14:paraId="5FC0AA28" w14:textId="77777777" w:rsidR="002F1564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This field is used for defining the leaving condition T1-2 for conditional HO event </w:t>
            </w:r>
            <w:r>
              <w:rPr>
                <w:rFonts w:ascii="Arial" w:hAnsi="Arial"/>
                <w:i/>
                <w:iCs/>
                <w:sz w:val="18"/>
                <w:lang w:eastAsia="zh-CN"/>
              </w:rPr>
              <w:t>condEventT1</w:t>
            </w:r>
            <w:r>
              <w:rPr>
                <w:rFonts w:ascii="Arial" w:hAnsi="Arial"/>
                <w:sz w:val="18"/>
                <w:lang w:eastAsia="zh-CN"/>
              </w:rPr>
              <w:t>. Each step represents 100ms.</w:t>
            </w:r>
          </w:p>
        </w:tc>
      </w:tr>
      <w:tr w:rsidR="002F1564" w14:paraId="3C3874D7" w14:textId="7777777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D8DF" w14:textId="77777777" w:rsidR="002F1564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nesEvent</w:t>
            </w:r>
            <w:proofErr w:type="spellEnd"/>
          </w:p>
          <w:p w14:paraId="4070A360" w14:textId="77777777" w:rsidR="002F1564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Indicates the event is a NES-specific CHO event and the event is only considered to be satisfied if indication from lower layers is received indicating the applicability of NES-specific CHO event and the related entry condition(s) is fulfilled. This field can only be configured for </w:t>
            </w:r>
            <w:r>
              <w:rPr>
                <w:rFonts w:ascii="Arial" w:hAnsi="Arial"/>
                <w:i/>
                <w:sz w:val="18"/>
                <w:lang w:eastAsia="zh-CN"/>
              </w:rPr>
              <w:t>condEventA3</w:t>
            </w:r>
            <w:r>
              <w:rPr>
                <w:rFonts w:ascii="Arial" w:hAnsi="Arial"/>
                <w:sz w:val="18"/>
                <w:lang w:eastAsia="zh-CN"/>
              </w:rPr>
              <w:t xml:space="preserve">, </w:t>
            </w:r>
            <w:r>
              <w:rPr>
                <w:rFonts w:ascii="Arial" w:hAnsi="Arial"/>
                <w:i/>
                <w:sz w:val="18"/>
                <w:lang w:eastAsia="zh-CN"/>
              </w:rPr>
              <w:t>condEventA4</w:t>
            </w:r>
            <w:r>
              <w:rPr>
                <w:rFonts w:ascii="Arial" w:hAnsi="Arial"/>
                <w:sz w:val="18"/>
                <w:lang w:eastAsia="zh-CN"/>
              </w:rPr>
              <w:t xml:space="preserve"> or </w:t>
            </w:r>
            <w:r>
              <w:rPr>
                <w:rFonts w:ascii="Arial" w:hAnsi="Arial"/>
                <w:i/>
                <w:sz w:val="18"/>
                <w:lang w:eastAsia="zh-CN"/>
              </w:rPr>
              <w:t>condEventA5</w:t>
            </w:r>
            <w:r>
              <w:rPr>
                <w:rFonts w:ascii="Arial" w:hAnsi="Arial"/>
                <w:sz w:val="18"/>
                <w:lang w:eastAsia="zh-CN"/>
              </w:rPr>
              <w:t>. This field cannot be configured for CPAC.</w:t>
            </w:r>
          </w:p>
        </w:tc>
      </w:tr>
      <w:tr w:rsidR="002F1564" w14:paraId="016D25A7" w14:textId="7777777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3A37" w14:textId="77777777" w:rsidR="002F1564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referenceLocation1, referenceLocation2</w:t>
            </w:r>
          </w:p>
          <w:p w14:paraId="2DB12F37" w14:textId="77777777" w:rsidR="002F1564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The r</w:t>
            </w:r>
            <w:r>
              <w:rPr>
                <w:rFonts w:ascii="Arial" w:hAnsi="Arial"/>
                <w:i/>
                <w:iCs/>
                <w:sz w:val="18"/>
                <w:szCs w:val="22"/>
              </w:rPr>
              <w:t>eferenceLocation1</w:t>
            </w:r>
            <w:r>
              <w:rPr>
                <w:rFonts w:ascii="Arial" w:hAnsi="Arial"/>
                <w:sz w:val="18"/>
                <w:szCs w:val="22"/>
              </w:rPr>
              <w:t xml:space="preserve"> is associated to serving cell and </w:t>
            </w:r>
            <w:r>
              <w:rPr>
                <w:rFonts w:ascii="Arial" w:hAnsi="Arial"/>
                <w:i/>
                <w:iCs/>
                <w:sz w:val="18"/>
                <w:szCs w:val="22"/>
              </w:rPr>
              <w:t>referenceLocation2</w:t>
            </w:r>
            <w:r>
              <w:rPr>
                <w:rFonts w:ascii="Arial" w:hAnsi="Arial"/>
                <w:sz w:val="18"/>
                <w:szCs w:val="22"/>
              </w:rPr>
              <w:t xml:space="preserve"> is associated to candidate target cell.</w:t>
            </w:r>
          </w:p>
        </w:tc>
      </w:tr>
      <w:tr w:rsidR="002F1564" w14:paraId="66478F2C" w14:textId="7777777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34E2" w14:textId="77777777" w:rsidR="002F1564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t1-Threshold</w:t>
            </w:r>
          </w:p>
          <w:p w14:paraId="60DBAB4D" w14:textId="77777777" w:rsidR="002F1564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sz w:val="18"/>
                <w:szCs w:val="22"/>
              </w:rPr>
              <w:t xml:space="preserve">The field counts the number of UTC seconds in 10 </w:t>
            </w:r>
            <w:proofErr w:type="spellStart"/>
            <w:r>
              <w:rPr>
                <w:rFonts w:ascii="Arial" w:hAnsi="Arial"/>
                <w:sz w:val="18"/>
                <w:szCs w:val="22"/>
              </w:rPr>
              <w:t>ms</w:t>
            </w:r>
            <w:proofErr w:type="spellEnd"/>
            <w:r>
              <w:rPr>
                <w:rFonts w:ascii="Arial" w:hAnsi="Arial"/>
                <w:sz w:val="18"/>
                <w:szCs w:val="22"/>
              </w:rPr>
              <w:t xml:space="preserve"> units since 00:00:00 on Gregorian calendar date 1 January, 1900 (midnight between Sunday, December 31, 1899 and Monday, January 1, 1900).</w:t>
            </w:r>
          </w:p>
        </w:tc>
      </w:tr>
      <w:tr w:rsidR="002F1564" w14:paraId="6564FB1E" w14:textId="7777777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81E5" w14:textId="77777777" w:rsidR="002F1564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timeToTrigger</w:t>
            </w:r>
            <w:proofErr w:type="spellEnd"/>
          </w:p>
          <w:p w14:paraId="2C201226" w14:textId="77777777" w:rsidR="002F1564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szCs w:val="22"/>
                <w:lang w:eastAsia="en-GB"/>
              </w:rPr>
              <w:t>Time during which specific criteria for the event needs to be met in order to execute the conditional reconfiguration evaluation.</w:t>
            </w:r>
          </w:p>
        </w:tc>
      </w:tr>
      <w:bookmarkEnd w:id="40"/>
    </w:tbl>
    <w:p w14:paraId="6E029A64" w14:textId="77777777" w:rsidR="002F1564" w:rsidRDefault="002F1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宋体" w:hAnsi="Courier New"/>
          <w:sz w:val="16"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F1564" w14:paraId="4D87A81E" w14:textId="7777777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EF21" w14:textId="77777777" w:rsidR="002F1564" w:rsidRDefault="00000000">
            <w:pPr>
              <w:pStyle w:val="TAH"/>
              <w:rPr>
                <w:szCs w:val="22"/>
                <w:lang w:eastAsia="sv-SE"/>
              </w:rPr>
            </w:pPr>
            <w:proofErr w:type="spellStart"/>
            <w:r>
              <w:rPr>
                <w:i/>
                <w:szCs w:val="22"/>
                <w:lang w:eastAsia="sv-SE"/>
              </w:rPr>
              <w:lastRenderedPageBreak/>
              <w:t>EventTriggerConfig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 w:rsidR="002F1564" w14:paraId="2DE238C7" w14:textId="7777777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6CB9" w14:textId="77777777" w:rsidR="002F1564" w:rsidRDefault="00000000">
            <w:pPr>
              <w:pStyle w:val="TAL"/>
              <w:rPr>
                <w:b/>
                <w:i/>
                <w:szCs w:val="22"/>
                <w:lang w:eastAsia="en-GB"/>
              </w:rPr>
            </w:pPr>
            <w:r>
              <w:rPr>
                <w:b/>
                <w:i/>
                <w:szCs w:val="22"/>
                <w:lang w:eastAsia="en-GB"/>
              </w:rPr>
              <w:t>a3-Offset/a6-Offset</w:t>
            </w:r>
          </w:p>
          <w:p w14:paraId="63DCEFA3" w14:textId="77777777" w:rsidR="002F1564" w:rsidRDefault="00000000">
            <w:pPr>
              <w:pStyle w:val="TAL"/>
              <w:rPr>
                <w:b/>
                <w:i/>
                <w:szCs w:val="22"/>
                <w:lang w:eastAsia="ko-KR"/>
              </w:rPr>
            </w:pPr>
            <w:r>
              <w:rPr>
                <w:szCs w:val="22"/>
                <w:lang w:eastAsia="ko-KR"/>
              </w:rPr>
              <w:t>Offset value(s) to be used in NR measurement report triggering condition for event a3/a6.</w:t>
            </w:r>
            <w:r>
              <w:rPr>
                <w:rFonts w:cs="Arial"/>
                <w:szCs w:val="22"/>
                <w:lang w:eastAsia="ko-KR"/>
              </w:rPr>
              <w:t xml:space="preserve"> The actual value is field value * 0.5 </w:t>
            </w:r>
            <w:proofErr w:type="spellStart"/>
            <w:r>
              <w:rPr>
                <w:rFonts w:cs="Arial"/>
                <w:szCs w:val="22"/>
                <w:lang w:eastAsia="ko-KR"/>
              </w:rPr>
              <w:t>dB.</w:t>
            </w:r>
            <w:proofErr w:type="spellEnd"/>
          </w:p>
        </w:tc>
      </w:tr>
      <w:tr w:rsidR="002F1564" w14:paraId="49B52102" w14:textId="7777777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E7BC" w14:textId="77777777" w:rsidR="002F1564" w:rsidRDefault="00000000">
            <w:pPr>
              <w:pStyle w:val="TAL"/>
              <w:rPr>
                <w:b/>
                <w:i/>
                <w:szCs w:val="22"/>
                <w:lang w:eastAsia="ko-KR"/>
              </w:rPr>
            </w:pPr>
            <w:proofErr w:type="spellStart"/>
            <w:r>
              <w:rPr>
                <w:b/>
                <w:i/>
                <w:szCs w:val="22"/>
                <w:lang w:eastAsia="ko-KR"/>
              </w:rPr>
              <w:t>aN-ThresholdM</w:t>
            </w:r>
            <w:proofErr w:type="spellEnd"/>
          </w:p>
          <w:p w14:paraId="1CCEEF0A" w14:textId="77777777" w:rsidR="002F1564" w:rsidRDefault="00000000">
            <w:pPr>
              <w:pStyle w:val="TAL"/>
              <w:rPr>
                <w:b/>
                <w:i/>
                <w:szCs w:val="22"/>
                <w:lang w:eastAsia="en-GB"/>
              </w:rPr>
            </w:pPr>
            <w:r>
              <w:rPr>
                <w:szCs w:val="22"/>
                <w:lang w:eastAsia="ko-KR"/>
              </w:rPr>
              <w:t xml:space="preserve">Threshold value associated to the selected trigger quantity (e.g. RSRP, RSRQ, SINR) per RS Type (e.g. SS/PBCH block, CSI-RS) to be used in NR measurement report triggering condition for event number </w:t>
            </w:r>
            <w:proofErr w:type="spellStart"/>
            <w:r>
              <w:rPr>
                <w:szCs w:val="22"/>
                <w:lang w:eastAsia="ko-KR"/>
              </w:rPr>
              <w:t>aN.</w:t>
            </w:r>
            <w:proofErr w:type="spellEnd"/>
            <w:r>
              <w:rPr>
                <w:szCs w:val="22"/>
                <w:lang w:eastAsia="ko-KR"/>
              </w:rPr>
              <w:t xml:space="preserve"> If multiple thresholds are defined for event number </w:t>
            </w:r>
            <w:proofErr w:type="spellStart"/>
            <w:r>
              <w:rPr>
                <w:szCs w:val="22"/>
                <w:lang w:eastAsia="ko-KR"/>
              </w:rPr>
              <w:t>aN</w:t>
            </w:r>
            <w:proofErr w:type="spellEnd"/>
            <w:r>
              <w:rPr>
                <w:szCs w:val="22"/>
                <w:lang w:eastAsia="ko-KR"/>
              </w:rPr>
              <w:t xml:space="preserve">, the thresholds are differentiated by M. </w:t>
            </w:r>
            <w:r>
              <w:rPr>
                <w:szCs w:val="22"/>
                <w:lang w:eastAsia="sv-SE"/>
              </w:rPr>
              <w:t xml:space="preserve">In the same </w:t>
            </w:r>
            <w:r>
              <w:rPr>
                <w:i/>
                <w:szCs w:val="22"/>
                <w:lang w:eastAsia="sv-SE"/>
              </w:rPr>
              <w:t>eventA5</w:t>
            </w:r>
            <w:r>
              <w:rPr>
                <w:szCs w:val="22"/>
                <w:lang w:eastAsia="sv-SE"/>
              </w:rPr>
              <w:t xml:space="preserve">, </w:t>
            </w:r>
            <w:r>
              <w:rPr>
                <w:i/>
                <w:szCs w:val="22"/>
                <w:lang w:eastAsia="sv-SE"/>
              </w:rPr>
              <w:t>eventA5H1, eventA5H2,</w:t>
            </w:r>
            <w:r>
              <w:rPr>
                <w:iCs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 xml:space="preserve">the network configures the same quantity for the </w:t>
            </w:r>
            <w:proofErr w:type="spellStart"/>
            <w:r>
              <w:rPr>
                <w:i/>
                <w:szCs w:val="22"/>
                <w:lang w:eastAsia="sv-SE"/>
              </w:rPr>
              <w:t>MeasTriggerQuantity</w:t>
            </w:r>
            <w:proofErr w:type="spellEnd"/>
            <w:r>
              <w:rPr>
                <w:szCs w:val="22"/>
                <w:lang w:eastAsia="sv-SE"/>
              </w:rPr>
              <w:t xml:space="preserve"> of the </w:t>
            </w:r>
            <w:r>
              <w:rPr>
                <w:i/>
                <w:szCs w:val="22"/>
                <w:lang w:eastAsia="sv-SE"/>
              </w:rPr>
              <w:t>a5-Threshold1</w:t>
            </w:r>
            <w:r>
              <w:rPr>
                <w:szCs w:val="22"/>
                <w:lang w:eastAsia="sv-SE"/>
              </w:rPr>
              <w:t xml:space="preserve"> and for the </w:t>
            </w:r>
            <w:proofErr w:type="spellStart"/>
            <w:r>
              <w:rPr>
                <w:i/>
                <w:szCs w:val="22"/>
                <w:lang w:eastAsia="sv-SE"/>
              </w:rPr>
              <w:t>MeasTriggerQuantity</w:t>
            </w:r>
            <w:proofErr w:type="spellEnd"/>
            <w:r>
              <w:rPr>
                <w:szCs w:val="22"/>
                <w:lang w:eastAsia="sv-SE"/>
              </w:rPr>
              <w:t xml:space="preserve"> of the </w:t>
            </w:r>
            <w:r>
              <w:rPr>
                <w:i/>
                <w:szCs w:val="22"/>
                <w:lang w:eastAsia="sv-SE"/>
              </w:rPr>
              <w:t>a5-Threshold2</w:t>
            </w:r>
            <w:r>
              <w:rPr>
                <w:szCs w:val="22"/>
                <w:lang w:eastAsia="sv-SE"/>
              </w:rPr>
              <w:t>.</w:t>
            </w:r>
          </w:p>
        </w:tc>
      </w:tr>
      <w:tr w:rsidR="002F1564" w14:paraId="2C94B2F1" w14:textId="7777777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236A" w14:textId="77777777" w:rsidR="002F1564" w:rsidRDefault="00000000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>
              <w:rPr>
                <w:rFonts w:cs="Arial"/>
                <w:b/>
                <w:i/>
                <w:szCs w:val="22"/>
                <w:lang w:eastAsia="ko-KR"/>
              </w:rPr>
              <w:t>channelOccupancyThreshol</w:t>
            </w:r>
            <w:r>
              <w:rPr>
                <w:b/>
                <w:i/>
                <w:szCs w:val="22"/>
                <w:lang w:eastAsia="en-GB"/>
              </w:rPr>
              <w:t>d</w:t>
            </w:r>
            <w:proofErr w:type="spellEnd"/>
          </w:p>
          <w:p w14:paraId="1A1B839C" w14:textId="77777777" w:rsidR="002F1564" w:rsidRDefault="00000000">
            <w:pPr>
              <w:pStyle w:val="TAL"/>
              <w:rPr>
                <w:b/>
                <w:i/>
                <w:szCs w:val="22"/>
                <w:lang w:eastAsia="ko-KR"/>
              </w:rPr>
            </w:pPr>
            <w:r>
              <w:rPr>
                <w:rFonts w:cs="Arial"/>
                <w:szCs w:val="22"/>
                <w:lang w:eastAsia="ko-KR"/>
              </w:rPr>
              <w:t>RSSI threshold which is used for channel occupancy evaluation</w:t>
            </w:r>
            <w:r>
              <w:rPr>
                <w:szCs w:val="22"/>
                <w:lang w:eastAsia="en-GB"/>
              </w:rPr>
              <w:t>.</w:t>
            </w:r>
          </w:p>
        </w:tc>
      </w:tr>
      <w:tr w:rsidR="002F1564" w14:paraId="0A1CD86F" w14:textId="7777777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9506" w14:textId="77777777" w:rsidR="002F1564" w:rsidRDefault="0000000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ko-KR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  <w:lang w:eastAsia="ko-KR"/>
              </w:rPr>
              <w:t>coarseLocationRequest</w:t>
            </w:r>
            <w:proofErr w:type="spellEnd"/>
          </w:p>
          <w:p w14:paraId="54DF0056" w14:textId="77777777" w:rsidR="002F1564" w:rsidRDefault="00000000">
            <w:pPr>
              <w:pStyle w:val="TAL"/>
              <w:rPr>
                <w:rFonts w:cs="Arial"/>
                <w:b/>
                <w:i/>
                <w:szCs w:val="22"/>
                <w:lang w:eastAsia="ko-KR"/>
              </w:rPr>
            </w:pPr>
            <w:r>
              <w:rPr>
                <w:lang w:eastAsia="ko-KR"/>
              </w:rPr>
              <w:t>This field is used to request UE to report coarse location information.</w:t>
            </w:r>
          </w:p>
        </w:tc>
      </w:tr>
      <w:tr w:rsidR="002F1564" w14:paraId="0492AF06" w14:textId="7777777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D11A" w14:textId="77777777" w:rsidR="002F1564" w:rsidRDefault="00000000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distanceThreshFromReference1, distanceThreshFromReference2</w:t>
            </w:r>
          </w:p>
          <w:p w14:paraId="340D7D75" w14:textId="77777777" w:rsidR="002F1564" w:rsidRDefault="00000000">
            <w:pPr>
              <w:pStyle w:val="TAL"/>
              <w:rPr>
                <w:rFonts w:cs="Arial"/>
                <w:bCs/>
                <w:iCs/>
                <w:szCs w:val="22"/>
                <w:lang w:eastAsia="ko-KR"/>
              </w:rPr>
            </w:pPr>
            <w:r>
              <w:rPr>
                <w:rFonts w:cs="Arial"/>
                <w:iCs/>
              </w:rPr>
              <w:t xml:space="preserve">Distance from a fixed reference location configured with </w:t>
            </w:r>
            <w:r>
              <w:rPr>
                <w:rFonts w:cs="Arial"/>
                <w:i/>
              </w:rPr>
              <w:t>referenceLocation1</w:t>
            </w:r>
            <w:r>
              <w:rPr>
                <w:rFonts w:cs="Arial"/>
                <w:iCs/>
              </w:rPr>
              <w:t xml:space="preserve"> or </w:t>
            </w:r>
            <w:r>
              <w:rPr>
                <w:rFonts w:cs="Arial"/>
                <w:i/>
              </w:rPr>
              <w:t>referenceLocation2</w:t>
            </w:r>
            <w:r>
              <w:rPr>
                <w:rFonts w:cs="Arial"/>
                <w:iCs/>
              </w:rPr>
              <w:t xml:space="preserve"> for </w:t>
            </w:r>
            <w:r>
              <w:rPr>
                <w:rFonts w:cs="Arial"/>
                <w:i/>
              </w:rPr>
              <w:t>eventD1</w:t>
            </w:r>
            <w:r>
              <w:rPr>
                <w:rFonts w:cs="Arial"/>
                <w:iCs/>
              </w:rPr>
              <w:t xml:space="preserve">. Distance from a moving reference location determined by the UE based on the serving cell </w:t>
            </w:r>
            <w:proofErr w:type="spellStart"/>
            <w:r>
              <w:rPr>
                <w:rFonts w:cs="Arial"/>
                <w:i/>
              </w:rPr>
              <w:t>movingReferenceLocation</w:t>
            </w:r>
            <w:proofErr w:type="spellEnd"/>
            <w:r>
              <w:rPr>
                <w:rFonts w:cs="Arial"/>
                <w:iCs/>
              </w:rPr>
              <w:t xml:space="preserve"> broadcast in </w:t>
            </w:r>
            <w:r>
              <w:rPr>
                <w:rFonts w:cs="Arial"/>
                <w:i/>
              </w:rPr>
              <w:t>SIB19</w:t>
            </w:r>
            <w:r>
              <w:rPr>
                <w:rFonts w:cs="Arial"/>
                <w:iCs/>
              </w:rPr>
              <w:t xml:space="preserve"> or </w:t>
            </w:r>
            <w:proofErr w:type="spellStart"/>
            <w:r>
              <w:rPr>
                <w:rFonts w:cs="Arial"/>
                <w:i/>
              </w:rPr>
              <w:t>referenceLocation</w:t>
            </w:r>
            <w:proofErr w:type="spellEnd"/>
            <w:r>
              <w:rPr>
                <w:rFonts w:cs="Arial"/>
                <w:iCs/>
              </w:rPr>
              <w:t xml:space="preserve"> and the corresponding epoch time and satellite ephemeris configured within the </w:t>
            </w:r>
            <w:ins w:id="43" w:author="yingying wang" w:date="2025-09-25T11:05:00Z">
              <w:r>
                <w:rPr>
                  <w:rFonts w:cs="Arial"/>
                  <w:i/>
                </w:rPr>
                <w:t>NTN-</w:t>
              </w:r>
              <w:proofErr w:type="spellStart"/>
              <w:r>
                <w:rPr>
                  <w:rFonts w:cs="Arial"/>
                  <w:i/>
                </w:rPr>
                <w:t>NeighbourCellInfo</w:t>
              </w:r>
            </w:ins>
            <w:proofErr w:type="spellEnd"/>
            <w:del w:id="44" w:author="yingying wang" w:date="2025-09-25T11:05:00Z">
              <w:r>
                <w:rPr>
                  <w:rFonts w:cs="Arial"/>
                  <w:i/>
                </w:rPr>
                <w:delText>MeasObjectNR</w:delText>
              </w:r>
              <w:r>
                <w:rPr>
                  <w:rFonts w:cs="Arial"/>
                  <w:iCs/>
                </w:rPr>
                <w:delText xml:space="preserve"> associated to the event</w:delText>
              </w:r>
            </w:del>
            <w:r>
              <w:rPr>
                <w:rFonts w:cs="Arial"/>
                <w:iCs/>
              </w:rPr>
              <w:t xml:space="preserve"> for </w:t>
            </w:r>
            <w:r>
              <w:rPr>
                <w:rFonts w:cs="Arial"/>
                <w:i/>
              </w:rPr>
              <w:t>eventD2</w:t>
            </w:r>
            <w:r>
              <w:rPr>
                <w:rFonts w:cs="Arial"/>
                <w:iCs/>
              </w:rPr>
              <w:t>.</w:t>
            </w:r>
            <w:r>
              <w:rPr>
                <w:iCs/>
                <w:szCs w:val="22"/>
              </w:rPr>
              <w:t xml:space="preserve"> Each step represents 50m.</w:t>
            </w:r>
          </w:p>
        </w:tc>
      </w:tr>
      <w:tr w:rsidR="002F1564" w14:paraId="76C187AC" w14:textId="7777777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3188" w14:textId="77777777" w:rsidR="002F1564" w:rsidRDefault="00000000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>
              <w:rPr>
                <w:b/>
                <w:i/>
                <w:szCs w:val="22"/>
                <w:lang w:eastAsia="en-GB"/>
              </w:rPr>
              <w:t>eventId</w:t>
            </w:r>
            <w:proofErr w:type="spellEnd"/>
          </w:p>
          <w:p w14:paraId="67E5D24B" w14:textId="77777777" w:rsidR="002F1564" w:rsidRDefault="00000000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en-GB"/>
              </w:rPr>
              <w:t>Choice of NR event triggered reporting criteria.</w:t>
            </w:r>
          </w:p>
        </w:tc>
      </w:tr>
      <w:tr w:rsidR="002F1564" w14:paraId="6B778966" w14:textId="7777777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B80F" w14:textId="77777777" w:rsidR="002F1564" w:rsidRDefault="00000000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>
              <w:rPr>
                <w:b/>
                <w:i/>
                <w:lang w:eastAsia="sv-SE"/>
              </w:rPr>
              <w:t>eventXN</w:t>
            </w:r>
            <w:proofErr w:type="spellEnd"/>
            <w:r>
              <w:rPr>
                <w:b/>
                <w:i/>
                <w:lang w:eastAsia="sv-SE"/>
              </w:rPr>
              <w:t>-SD-Threshold</w:t>
            </w:r>
          </w:p>
          <w:p w14:paraId="0D680AEB" w14:textId="77777777" w:rsidR="002F1564" w:rsidRDefault="00000000">
            <w:pPr>
              <w:pStyle w:val="TAL"/>
              <w:rPr>
                <w:b/>
                <w:i/>
                <w:szCs w:val="22"/>
                <w:lang w:eastAsia="en-GB"/>
              </w:rPr>
            </w:pPr>
            <w:r>
              <w:rPr>
                <w:bCs/>
                <w:iCs/>
                <w:szCs w:val="22"/>
                <w:lang w:eastAsia="ko-KR"/>
              </w:rPr>
              <w:t>Indicates the SD-RSRP threshold value for the serving L2 U2N Relay UE</w:t>
            </w:r>
            <w:r>
              <w:rPr>
                <w:bCs/>
                <w:iCs/>
                <w:lang w:eastAsia="sv-SE"/>
              </w:rPr>
              <w:t xml:space="preserve"> in event </w:t>
            </w:r>
            <w:r>
              <w:rPr>
                <w:bCs/>
                <w:i/>
                <w:iCs/>
                <w:lang w:eastAsia="sv-SE"/>
              </w:rPr>
              <w:t>XN</w:t>
            </w:r>
            <w:r>
              <w:rPr>
                <w:bCs/>
                <w:iCs/>
                <w:lang w:eastAsia="sv-SE"/>
              </w:rPr>
              <w:t xml:space="preserve"> (</w:t>
            </w:r>
            <w:r>
              <w:rPr>
                <w:bCs/>
                <w:i/>
                <w:iCs/>
                <w:lang w:eastAsia="sv-SE"/>
              </w:rPr>
              <w:t>N</w:t>
            </w:r>
            <w:r>
              <w:rPr>
                <w:bCs/>
                <w:iCs/>
                <w:lang w:eastAsia="sv-SE"/>
              </w:rPr>
              <w:t xml:space="preserve"> equals 1 or 2). If this field is not included, the UE considers the </w:t>
            </w:r>
            <w:r>
              <w:rPr>
                <w:bCs/>
                <w:iCs/>
                <w:szCs w:val="22"/>
                <w:lang w:eastAsia="ko-KR"/>
              </w:rPr>
              <w:t xml:space="preserve">SD-RSRP threshold value </w:t>
            </w:r>
            <w:r>
              <w:rPr>
                <w:bCs/>
                <w:iCs/>
                <w:lang w:eastAsia="sv-SE"/>
              </w:rPr>
              <w:t xml:space="preserve">equals to the one indicated by </w:t>
            </w:r>
            <w:r>
              <w:rPr>
                <w:bCs/>
                <w:i/>
                <w:szCs w:val="22"/>
                <w:lang w:eastAsia="ko-KR"/>
              </w:rPr>
              <w:t>x1-Threshold1-Relay</w:t>
            </w:r>
            <w:r>
              <w:rPr>
                <w:bCs/>
                <w:iCs/>
                <w:szCs w:val="22"/>
                <w:lang w:eastAsia="ko-KR"/>
              </w:rPr>
              <w:t xml:space="preserve">/ </w:t>
            </w:r>
            <w:r>
              <w:rPr>
                <w:bCs/>
                <w:i/>
                <w:szCs w:val="22"/>
                <w:lang w:eastAsia="ko-KR"/>
              </w:rPr>
              <w:t>x2-Threshold-Relay</w:t>
            </w:r>
            <w:r>
              <w:rPr>
                <w:bCs/>
                <w:iCs/>
                <w:lang w:eastAsia="sv-SE"/>
              </w:rPr>
              <w:t>.</w:t>
            </w:r>
          </w:p>
        </w:tc>
      </w:tr>
      <w:tr w:rsidR="002F1564" w14:paraId="00B11A84" w14:textId="7777777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F873" w14:textId="77777777" w:rsidR="002F1564" w:rsidRDefault="0000000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>
              <w:rPr>
                <w:b/>
                <w:bCs/>
                <w:i/>
                <w:iCs/>
                <w:lang w:eastAsia="en-GB"/>
              </w:rPr>
              <w:t>includeAltitudeUE</w:t>
            </w:r>
            <w:proofErr w:type="spellEnd"/>
          </w:p>
          <w:p w14:paraId="7BEE5147" w14:textId="77777777" w:rsidR="002F1564" w:rsidRDefault="00000000">
            <w:pPr>
              <w:pStyle w:val="TAL"/>
              <w:rPr>
                <w:b/>
                <w:i/>
                <w:szCs w:val="22"/>
                <w:lang w:eastAsia="en-GB"/>
              </w:rPr>
            </w:pPr>
            <w:r>
              <w:rPr>
                <w:lang w:eastAsia="ko-KR"/>
              </w:rPr>
              <w:t>This field is used to request UE to report altitude information</w:t>
            </w:r>
            <w:r>
              <w:rPr>
                <w:bCs/>
                <w:iCs/>
                <w:szCs w:val="22"/>
                <w:lang w:eastAsia="en-GB"/>
              </w:rPr>
              <w:t>.</w:t>
            </w:r>
          </w:p>
        </w:tc>
      </w:tr>
      <w:tr w:rsidR="002F1564" w14:paraId="247F719E" w14:textId="7777777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E809" w14:textId="77777777" w:rsidR="002F1564" w:rsidRDefault="00000000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>
              <w:rPr>
                <w:b/>
                <w:i/>
                <w:szCs w:val="22"/>
                <w:lang w:eastAsia="en-GB"/>
              </w:rPr>
              <w:t>maxNrofRS-IndexesToReport</w:t>
            </w:r>
            <w:proofErr w:type="spellEnd"/>
          </w:p>
          <w:p w14:paraId="789C6FF1" w14:textId="77777777" w:rsidR="002F1564" w:rsidRDefault="00000000">
            <w:pPr>
              <w:pStyle w:val="TAL"/>
              <w:rPr>
                <w:b/>
                <w:i/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Max number of RS indexes to include in the measurement report for A1-A6 events.</w:t>
            </w:r>
          </w:p>
        </w:tc>
      </w:tr>
      <w:tr w:rsidR="002F1564" w14:paraId="232B708A" w14:textId="7777777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7C69" w14:textId="77777777" w:rsidR="002F1564" w:rsidRDefault="00000000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>
              <w:rPr>
                <w:b/>
                <w:i/>
                <w:szCs w:val="22"/>
                <w:lang w:eastAsia="en-GB"/>
              </w:rPr>
              <w:t>maxReportCells</w:t>
            </w:r>
            <w:proofErr w:type="spellEnd"/>
          </w:p>
          <w:p w14:paraId="6D4FA2F5" w14:textId="77777777" w:rsidR="002F1564" w:rsidRDefault="00000000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2F1564" w14:paraId="0A754B20" w14:textId="7777777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2863" w14:textId="77777777" w:rsidR="002F1564" w:rsidRDefault="00000000">
            <w:pPr>
              <w:pStyle w:val="TAL"/>
              <w:rPr>
                <w:rFonts w:eastAsia="宋体"/>
                <w:b/>
                <w:bCs/>
                <w:i/>
                <w:iCs/>
              </w:rPr>
            </w:pPr>
            <w:proofErr w:type="spellStart"/>
            <w:r>
              <w:rPr>
                <w:rFonts w:eastAsia="宋体"/>
                <w:b/>
                <w:bCs/>
                <w:i/>
                <w:iCs/>
              </w:rPr>
              <w:t>numberOfTriggeringCells</w:t>
            </w:r>
            <w:proofErr w:type="spellEnd"/>
          </w:p>
          <w:p w14:paraId="2CDF3808" w14:textId="77777777" w:rsidR="002F1564" w:rsidRDefault="00000000">
            <w:pPr>
              <w:pStyle w:val="TAL"/>
              <w:rPr>
                <w:b/>
                <w:i/>
                <w:szCs w:val="22"/>
                <w:lang w:eastAsia="en-GB"/>
              </w:rPr>
            </w:pPr>
            <w:r>
              <w:rPr>
                <w:rFonts w:eastAsia="宋体" w:cs="Arial"/>
                <w:szCs w:val="18"/>
              </w:rPr>
              <w:t xml:space="preserve">Indicates the number of cells detected that are required to </w:t>
            </w:r>
            <w:proofErr w:type="spellStart"/>
            <w:r>
              <w:rPr>
                <w:rFonts w:eastAsia="宋体" w:cs="Arial"/>
                <w:szCs w:val="18"/>
              </w:rPr>
              <w:t>fulfill</w:t>
            </w:r>
            <w:proofErr w:type="spellEnd"/>
            <w:r>
              <w:rPr>
                <w:rFonts w:eastAsia="宋体" w:cs="Arial"/>
                <w:szCs w:val="18"/>
              </w:rPr>
              <w:t xml:space="preserve"> an event for a measurement report to be triggered. This field is applicable only for the events concerning </w:t>
            </w:r>
            <w:proofErr w:type="spellStart"/>
            <w:r>
              <w:rPr>
                <w:rFonts w:eastAsia="宋体" w:cs="Arial"/>
                <w:szCs w:val="18"/>
              </w:rPr>
              <w:t>neighbor</w:t>
            </w:r>
            <w:proofErr w:type="spellEnd"/>
            <w:r>
              <w:rPr>
                <w:rFonts w:eastAsia="宋体" w:cs="Arial"/>
                <w:szCs w:val="18"/>
              </w:rPr>
              <w:t xml:space="preserve"> cells, i.e. </w:t>
            </w:r>
            <w:r>
              <w:rPr>
                <w:rFonts w:eastAsia="宋体" w:cs="Arial"/>
                <w:i/>
                <w:iCs/>
                <w:szCs w:val="18"/>
              </w:rPr>
              <w:t>eventA3</w:t>
            </w:r>
            <w:r>
              <w:rPr>
                <w:rFonts w:eastAsia="宋体" w:cs="Arial"/>
                <w:szCs w:val="18"/>
              </w:rPr>
              <w:t xml:space="preserve">, </w:t>
            </w:r>
            <w:r>
              <w:rPr>
                <w:rFonts w:eastAsia="宋体" w:cs="Arial"/>
                <w:i/>
                <w:iCs/>
                <w:szCs w:val="18"/>
              </w:rPr>
              <w:t>eventA4, eventA5, eventA3H1, eventA3H2, eventA4H1, eventA4H2, eventA5H1, eventA5H2</w:t>
            </w:r>
            <w:r>
              <w:rPr>
                <w:rFonts w:eastAsia="宋体" w:cs="Arial"/>
                <w:szCs w:val="18"/>
              </w:rPr>
              <w:t>.</w:t>
            </w:r>
          </w:p>
        </w:tc>
      </w:tr>
      <w:tr w:rsidR="002F1564" w14:paraId="56A745FC" w14:textId="7777777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B14A" w14:textId="77777777" w:rsidR="002F1564" w:rsidRDefault="00000000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referenceLocation1, referenceLocation2</w:t>
            </w:r>
          </w:p>
          <w:p w14:paraId="4AD1333B" w14:textId="77777777" w:rsidR="002F1564" w:rsidRDefault="00000000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iCs/>
                <w:szCs w:val="22"/>
              </w:rPr>
              <w:t xml:space="preserve">The </w:t>
            </w:r>
            <w:r>
              <w:rPr>
                <w:i/>
                <w:szCs w:val="22"/>
              </w:rPr>
              <w:t>referenceLocation1</w:t>
            </w:r>
            <w:r>
              <w:rPr>
                <w:iCs/>
                <w:szCs w:val="22"/>
              </w:rPr>
              <w:t xml:space="preserve"> is associated to serving cell and </w:t>
            </w:r>
            <w:r>
              <w:rPr>
                <w:i/>
                <w:szCs w:val="22"/>
              </w:rPr>
              <w:t>referenceLocation2</w:t>
            </w:r>
            <w:r>
              <w:rPr>
                <w:iCs/>
                <w:szCs w:val="22"/>
              </w:rPr>
              <w:t xml:space="preserve"> is associated to neighbour cell.</w:t>
            </w:r>
          </w:p>
        </w:tc>
      </w:tr>
      <w:tr w:rsidR="002F1564" w14:paraId="30A75A13" w14:textId="7777777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AF6F" w14:textId="77777777" w:rsidR="002F1564" w:rsidRDefault="00000000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reportAddNeighMeas</w:t>
            </w:r>
            <w:proofErr w:type="spellEnd"/>
          </w:p>
          <w:p w14:paraId="023B1BD5" w14:textId="77777777" w:rsidR="002F1564" w:rsidRDefault="00000000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en-GB"/>
              </w:rPr>
              <w:t>Indicates that the UE shall include the best neighbour cells per serving frequency.</w:t>
            </w:r>
          </w:p>
        </w:tc>
      </w:tr>
      <w:tr w:rsidR="002F1564" w14:paraId="03863BA6" w14:textId="7777777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5E61" w14:textId="77777777" w:rsidR="002F1564" w:rsidRDefault="00000000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>
              <w:rPr>
                <w:b/>
                <w:i/>
                <w:szCs w:val="22"/>
                <w:lang w:eastAsia="en-GB"/>
              </w:rPr>
              <w:t>reportAmount</w:t>
            </w:r>
            <w:proofErr w:type="spellEnd"/>
          </w:p>
          <w:p w14:paraId="2A2C60B1" w14:textId="77777777" w:rsidR="002F1564" w:rsidRDefault="00000000">
            <w:pPr>
              <w:pStyle w:val="TAL"/>
              <w:rPr>
                <w:b/>
                <w:i/>
                <w:szCs w:val="22"/>
                <w:lang w:eastAsia="en-GB"/>
              </w:rPr>
            </w:pPr>
            <w:r>
              <w:rPr>
                <w:iCs/>
                <w:szCs w:val="22"/>
                <w:lang w:eastAsia="en-GB"/>
              </w:rPr>
              <w:t xml:space="preserve">Number </w:t>
            </w:r>
            <w:r>
              <w:rPr>
                <w:szCs w:val="22"/>
                <w:lang w:eastAsia="en-GB"/>
              </w:rPr>
              <w:t xml:space="preserve">of </w:t>
            </w:r>
            <w:proofErr w:type="gramStart"/>
            <w:r>
              <w:rPr>
                <w:szCs w:val="22"/>
                <w:lang w:eastAsia="en-GB"/>
              </w:rPr>
              <w:t>measurement</w:t>
            </w:r>
            <w:proofErr w:type="gramEnd"/>
            <w:r>
              <w:rPr>
                <w:szCs w:val="22"/>
                <w:lang w:eastAsia="en-GB"/>
              </w:rPr>
              <w:t xml:space="preserve"> reports applicable for </w:t>
            </w:r>
            <w:proofErr w:type="spellStart"/>
            <w:r>
              <w:rPr>
                <w:i/>
                <w:szCs w:val="22"/>
                <w:lang w:eastAsia="en-GB"/>
              </w:rPr>
              <w:t>eventTriggered</w:t>
            </w:r>
            <w:proofErr w:type="spellEnd"/>
            <w:r>
              <w:rPr>
                <w:szCs w:val="22"/>
                <w:lang w:eastAsia="en-GB"/>
              </w:rPr>
              <w:t xml:space="preserve"> as well as for </w:t>
            </w:r>
            <w:r>
              <w:rPr>
                <w:i/>
                <w:szCs w:val="22"/>
                <w:lang w:eastAsia="en-GB"/>
              </w:rPr>
              <w:t>periodical</w:t>
            </w:r>
            <w:r>
              <w:rPr>
                <w:szCs w:val="22"/>
                <w:lang w:eastAsia="en-GB"/>
              </w:rPr>
              <w:t xml:space="preserve"> report types.</w:t>
            </w:r>
          </w:p>
        </w:tc>
      </w:tr>
      <w:tr w:rsidR="002F1564" w14:paraId="11B1D024" w14:textId="7777777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FE82" w14:textId="77777777" w:rsidR="002F1564" w:rsidRDefault="00000000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>
              <w:rPr>
                <w:b/>
                <w:i/>
                <w:szCs w:val="22"/>
                <w:lang w:eastAsia="en-GB"/>
              </w:rPr>
              <w:t>reportOnBestCellChange</w:t>
            </w:r>
            <w:proofErr w:type="spellEnd"/>
          </w:p>
          <w:p w14:paraId="6DF2ABB2" w14:textId="77777777" w:rsidR="002F1564" w:rsidRDefault="00000000">
            <w:pPr>
              <w:pStyle w:val="TAL"/>
              <w:rPr>
                <w:b/>
                <w:i/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 xml:space="preserve">Indicates whether the UE shall only send measurement report if the measured best cell (when configured to </w:t>
            </w:r>
            <w:r>
              <w:rPr>
                <w:i/>
                <w:iCs/>
                <w:szCs w:val="22"/>
                <w:lang w:eastAsia="en-GB"/>
              </w:rPr>
              <w:t>n1</w:t>
            </w:r>
            <w:r>
              <w:rPr>
                <w:szCs w:val="22"/>
                <w:lang w:eastAsia="en-GB"/>
              </w:rPr>
              <w:t xml:space="preserve">) or two best cells (when configured to </w:t>
            </w:r>
            <w:r>
              <w:rPr>
                <w:i/>
                <w:iCs/>
                <w:szCs w:val="22"/>
                <w:lang w:eastAsia="en-GB"/>
              </w:rPr>
              <w:t>n2</w:t>
            </w:r>
            <w:r>
              <w:rPr>
                <w:szCs w:val="22"/>
                <w:lang w:eastAsia="en-GB"/>
              </w:rPr>
              <w:t xml:space="preserve">) have changed. In this release of the specification, this field is applicable only for the events concerning </w:t>
            </w:r>
            <w:proofErr w:type="spellStart"/>
            <w:r>
              <w:rPr>
                <w:szCs w:val="22"/>
                <w:lang w:eastAsia="en-GB"/>
              </w:rPr>
              <w:t>neighbor</w:t>
            </w:r>
            <w:proofErr w:type="spellEnd"/>
            <w:r>
              <w:rPr>
                <w:szCs w:val="22"/>
                <w:lang w:eastAsia="en-GB"/>
              </w:rPr>
              <w:t xml:space="preserve"> cells. This field can only be configured when the value of the field </w:t>
            </w:r>
            <w:proofErr w:type="spellStart"/>
            <w:r>
              <w:rPr>
                <w:i/>
                <w:iCs/>
                <w:szCs w:val="22"/>
                <w:lang w:eastAsia="en-GB"/>
              </w:rPr>
              <w:t>reportAmount</w:t>
            </w:r>
            <w:proofErr w:type="spellEnd"/>
            <w:r>
              <w:rPr>
                <w:szCs w:val="22"/>
                <w:lang w:eastAsia="en-GB"/>
              </w:rPr>
              <w:t xml:space="preserve"> is set to any other value than </w:t>
            </w:r>
            <w:r>
              <w:rPr>
                <w:i/>
                <w:iCs/>
                <w:szCs w:val="22"/>
                <w:lang w:eastAsia="en-GB"/>
              </w:rPr>
              <w:t>r1</w:t>
            </w:r>
            <w:r>
              <w:rPr>
                <w:szCs w:val="22"/>
                <w:lang w:eastAsia="en-GB"/>
              </w:rPr>
              <w:t>.</w:t>
            </w:r>
          </w:p>
        </w:tc>
      </w:tr>
      <w:tr w:rsidR="002F1564" w14:paraId="5017C4CA" w14:textId="7777777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ADF2" w14:textId="77777777" w:rsidR="002F1564" w:rsidRDefault="00000000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>
              <w:rPr>
                <w:b/>
                <w:i/>
                <w:szCs w:val="22"/>
                <w:lang w:eastAsia="en-GB"/>
              </w:rPr>
              <w:t>reportOnLeave</w:t>
            </w:r>
            <w:proofErr w:type="spellEnd"/>
          </w:p>
          <w:p w14:paraId="7C4017F1" w14:textId="77777777" w:rsidR="002F1564" w:rsidRDefault="00000000">
            <w:pPr>
              <w:pStyle w:val="TAL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 xml:space="preserve">Indicates whether or not the UE shall initiate the measurement reporting procedure when the leaving condition is met for a cell in </w:t>
            </w:r>
            <w:proofErr w:type="spellStart"/>
            <w:r>
              <w:rPr>
                <w:i/>
                <w:lang w:eastAsia="sv-SE"/>
              </w:rPr>
              <w:t>cellsTriggeredList</w:t>
            </w:r>
            <w:proofErr w:type="spellEnd"/>
            <w:r>
              <w:rPr>
                <w:szCs w:val="22"/>
                <w:lang w:eastAsia="en-GB"/>
              </w:rPr>
              <w:t>, as specified in 5.5.4.1.</w:t>
            </w:r>
          </w:p>
          <w:p w14:paraId="41E382A5" w14:textId="77777777" w:rsidR="002F1564" w:rsidRDefault="00000000">
            <w:pPr>
              <w:pStyle w:val="TAL"/>
              <w:rPr>
                <w:b/>
                <w:i/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 xml:space="preserve">Indicates whether or not the UE shall initiate the measurement reporting procedure when the leaving condition is met if configured in </w:t>
            </w:r>
            <w:r>
              <w:rPr>
                <w:i/>
                <w:szCs w:val="22"/>
                <w:lang w:eastAsia="en-GB"/>
              </w:rPr>
              <w:t>eventD1</w:t>
            </w:r>
            <w:r>
              <w:rPr>
                <w:szCs w:val="22"/>
                <w:lang w:eastAsia="en-GB"/>
              </w:rPr>
              <w:t xml:space="preserve">, </w:t>
            </w:r>
            <w:r>
              <w:rPr>
                <w:i/>
                <w:iCs/>
                <w:szCs w:val="22"/>
                <w:lang w:eastAsia="en-GB"/>
              </w:rPr>
              <w:t>eventD2</w:t>
            </w:r>
            <w:r>
              <w:rPr>
                <w:szCs w:val="22"/>
                <w:lang w:eastAsia="en-GB"/>
              </w:rPr>
              <w:t xml:space="preserve">, </w:t>
            </w:r>
            <w:r>
              <w:rPr>
                <w:i/>
                <w:iCs/>
                <w:szCs w:val="22"/>
                <w:lang w:eastAsia="en-GB"/>
              </w:rPr>
              <w:t>eventH1</w:t>
            </w:r>
            <w:r>
              <w:rPr>
                <w:szCs w:val="22"/>
                <w:lang w:eastAsia="en-GB"/>
              </w:rPr>
              <w:t xml:space="preserve">, </w:t>
            </w:r>
            <w:r>
              <w:rPr>
                <w:i/>
                <w:iCs/>
                <w:szCs w:val="22"/>
                <w:lang w:eastAsia="en-GB"/>
              </w:rPr>
              <w:t>eventH2</w:t>
            </w:r>
            <w:r>
              <w:rPr>
                <w:szCs w:val="22"/>
                <w:lang w:eastAsia="en-GB"/>
              </w:rPr>
              <w:t xml:space="preserve"> as specified in 5.5.4.1.</w:t>
            </w:r>
          </w:p>
        </w:tc>
      </w:tr>
      <w:tr w:rsidR="002F1564" w14:paraId="6F7AE82C" w14:textId="7777777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52D9" w14:textId="77777777" w:rsidR="002F1564" w:rsidRDefault="00000000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reportQuantityCell</w:t>
            </w:r>
            <w:proofErr w:type="spellEnd"/>
          </w:p>
          <w:p w14:paraId="0AA82407" w14:textId="77777777" w:rsidR="002F1564" w:rsidRDefault="00000000">
            <w:pPr>
              <w:pStyle w:val="TAL"/>
              <w:rPr>
                <w:b/>
                <w:i/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The cell measurement quantities to be included in the measurement report.</w:t>
            </w:r>
          </w:p>
        </w:tc>
      </w:tr>
      <w:tr w:rsidR="002F1564" w14:paraId="6C896E1C" w14:textId="7777777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D2B3" w14:textId="77777777" w:rsidR="002F1564" w:rsidRDefault="00000000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reportQuantityRS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-Indexes</w:t>
            </w:r>
          </w:p>
          <w:p w14:paraId="3484FA77" w14:textId="77777777" w:rsidR="002F1564" w:rsidRDefault="00000000">
            <w:pPr>
              <w:pStyle w:val="TAL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Indicates which measurement information per RS index the UE shall include in the measurement report.</w:t>
            </w:r>
          </w:p>
        </w:tc>
      </w:tr>
      <w:tr w:rsidR="002F1564" w14:paraId="59206D99" w14:textId="7777777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21EE" w14:textId="77777777" w:rsidR="002F1564" w:rsidRDefault="00000000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simulMultiTriggerSingleMeasReport</w:t>
            </w:r>
            <w:proofErr w:type="spellEnd"/>
          </w:p>
          <w:p w14:paraId="3CEC87BF" w14:textId="77777777" w:rsidR="002F1564" w:rsidRDefault="00000000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bCs/>
                <w:iCs/>
                <w:szCs w:val="22"/>
                <w:lang w:eastAsia="sv-SE"/>
              </w:rPr>
              <w:t xml:space="preserve">Indicates when multiple events </w:t>
            </w:r>
            <w:r>
              <w:t xml:space="preserve">with the same </w:t>
            </w:r>
            <w:proofErr w:type="spellStart"/>
            <w:r>
              <w:rPr>
                <w:i/>
                <w:iCs/>
              </w:rPr>
              <w:t>eventID</w:t>
            </w:r>
            <w:proofErr w:type="spellEnd"/>
            <w:r>
              <w:t xml:space="preserve"> </w:t>
            </w:r>
            <w:r>
              <w:rPr>
                <w:bCs/>
                <w:iCs/>
                <w:szCs w:val="22"/>
                <w:lang w:eastAsia="sv-SE"/>
              </w:rPr>
              <w:t>satisfy the measurement report triggering condition(s), whether to consider only the event with the smallest value between the altitude of the UE and the configured altitude threshold.</w:t>
            </w:r>
          </w:p>
        </w:tc>
      </w:tr>
      <w:tr w:rsidR="002F1564" w14:paraId="4AE4837F" w14:textId="7777777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5DCC" w14:textId="77777777" w:rsidR="002F1564" w:rsidRDefault="00000000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>
              <w:rPr>
                <w:b/>
                <w:i/>
                <w:szCs w:val="22"/>
                <w:lang w:eastAsia="en-GB"/>
              </w:rPr>
              <w:t>timeToTrigger</w:t>
            </w:r>
            <w:proofErr w:type="spellEnd"/>
          </w:p>
          <w:p w14:paraId="04304570" w14:textId="77777777" w:rsidR="002F1564" w:rsidRDefault="00000000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en-GB"/>
              </w:rPr>
              <w:t>Time during which specific criteria for the event needs to be met in order to trigger a measurement report.</w:t>
            </w:r>
          </w:p>
        </w:tc>
      </w:tr>
      <w:tr w:rsidR="002F1564" w14:paraId="03166345" w14:textId="7777777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869D" w14:textId="77777777" w:rsidR="002F1564" w:rsidRDefault="00000000">
            <w:pPr>
              <w:pStyle w:val="TAL"/>
              <w:rPr>
                <w:b/>
                <w:bCs/>
                <w:i/>
                <w:iCs/>
                <w:lang w:eastAsia="ko-KR"/>
              </w:rPr>
            </w:pPr>
            <w:proofErr w:type="spellStart"/>
            <w:r>
              <w:rPr>
                <w:b/>
                <w:bCs/>
                <w:i/>
                <w:iCs/>
                <w:lang w:eastAsia="ko-KR"/>
              </w:rPr>
              <w:t>useAllowedCellList</w:t>
            </w:r>
            <w:proofErr w:type="spellEnd"/>
          </w:p>
          <w:p w14:paraId="725A08F4" w14:textId="77777777" w:rsidR="002F1564" w:rsidRDefault="00000000">
            <w:pPr>
              <w:pStyle w:val="TAL"/>
              <w:rPr>
                <w:bCs/>
                <w:lang w:eastAsia="sv-SE"/>
              </w:rPr>
            </w:pPr>
            <w:r>
              <w:rPr>
                <w:lang w:eastAsia="ko-KR"/>
              </w:rPr>
              <w:t xml:space="preserve">Indicates whether only the cells included in the allow-list of the associated </w:t>
            </w:r>
            <w:proofErr w:type="spellStart"/>
            <w:r>
              <w:rPr>
                <w:lang w:eastAsia="ko-KR"/>
              </w:rPr>
              <w:t>measObject</w:t>
            </w:r>
            <w:proofErr w:type="spellEnd"/>
            <w:r>
              <w:rPr>
                <w:lang w:eastAsia="ko-KR"/>
              </w:rPr>
              <w:t xml:space="preserve"> are applicable as specified in 5.5.4.1.</w:t>
            </w:r>
          </w:p>
        </w:tc>
      </w:tr>
      <w:tr w:rsidR="002F1564" w14:paraId="667A9E4E" w14:textId="7777777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ED77" w14:textId="77777777" w:rsidR="002F1564" w:rsidRDefault="00000000">
            <w:pPr>
              <w:keepNext/>
              <w:keepLines/>
              <w:spacing w:after="0"/>
              <w:ind w:rightChars="-617" w:right="-1234"/>
              <w:rPr>
                <w:rFonts w:eastAsia="宋体"/>
                <w:lang w:eastAsia="sv-SE"/>
              </w:rPr>
            </w:pPr>
            <w:r>
              <w:rPr>
                <w:rFonts w:ascii="Arial" w:hAnsi="Arial"/>
                <w:b/>
                <w:bCs/>
                <w:i/>
                <w:sz w:val="18"/>
                <w:lang w:eastAsia="sv-SE"/>
              </w:rPr>
              <w:t>useT312</w:t>
            </w:r>
          </w:p>
          <w:p w14:paraId="2BA4A5D5" w14:textId="77777777" w:rsidR="002F1564" w:rsidRDefault="00000000">
            <w:pPr>
              <w:pStyle w:val="TAL"/>
              <w:rPr>
                <w:b/>
                <w:i/>
                <w:szCs w:val="22"/>
                <w:lang w:eastAsia="en-GB"/>
              </w:rPr>
            </w:pPr>
            <w:r>
              <w:rPr>
                <w:lang w:eastAsia="ko-KR"/>
              </w:rPr>
              <w:t xml:space="preserve">If value </w:t>
            </w:r>
            <w:r>
              <w:rPr>
                <w:i/>
                <w:lang w:eastAsia="ko-KR"/>
              </w:rPr>
              <w:t>TRUE</w:t>
            </w:r>
            <w:r>
              <w:rPr>
                <w:lang w:eastAsia="ko-KR"/>
              </w:rPr>
              <w:t xml:space="preserve"> is configured, the UE shall use the timer T312 with the value </w:t>
            </w:r>
            <w:r>
              <w:rPr>
                <w:i/>
                <w:lang w:eastAsia="ko-KR"/>
              </w:rPr>
              <w:t>t312</w:t>
            </w:r>
            <w:r>
              <w:rPr>
                <w:lang w:eastAsia="ko-KR"/>
              </w:rPr>
              <w:t xml:space="preserve"> as specified in the corresponding </w:t>
            </w:r>
            <w:proofErr w:type="spellStart"/>
            <w:r>
              <w:rPr>
                <w:i/>
                <w:lang w:eastAsia="en-GB"/>
              </w:rPr>
              <w:t>measObjectNR</w:t>
            </w:r>
            <w:proofErr w:type="spellEnd"/>
            <w:r>
              <w:rPr>
                <w:lang w:eastAsia="ko-KR"/>
              </w:rPr>
              <w:t xml:space="preserve">. If value FALSE is configured, the timer T312 is considered as disabled. </w:t>
            </w:r>
            <w:r>
              <w:rPr>
                <w:rFonts w:eastAsia="Malgun Gothic"/>
                <w:lang w:eastAsia="ko-KR"/>
              </w:rPr>
              <w:t>Network</w:t>
            </w:r>
            <w:r>
              <w:rPr>
                <w:lang w:eastAsia="en-GB"/>
              </w:rPr>
              <w:t xml:space="preserve"> configures </w:t>
            </w:r>
            <w:r>
              <w:rPr>
                <w:lang w:eastAsia="ko-KR"/>
              </w:rPr>
              <w:t xml:space="preserve">value </w:t>
            </w:r>
            <w:r>
              <w:rPr>
                <w:i/>
                <w:lang w:eastAsia="ko-KR"/>
              </w:rPr>
              <w:t>TRUE</w:t>
            </w:r>
            <w:r>
              <w:rPr>
                <w:lang w:eastAsia="ko-KR"/>
              </w:rPr>
              <w:t xml:space="preserve"> </w:t>
            </w:r>
            <w:r>
              <w:rPr>
                <w:lang w:eastAsia="en-GB"/>
              </w:rPr>
              <w:t xml:space="preserve">only if </w:t>
            </w:r>
            <w:proofErr w:type="spellStart"/>
            <w:r>
              <w:rPr>
                <w:i/>
                <w:lang w:eastAsia="sv-SE"/>
              </w:rPr>
              <w:t>reportType</w:t>
            </w:r>
            <w:proofErr w:type="spellEnd"/>
            <w:r>
              <w:rPr>
                <w:lang w:eastAsia="sv-SE"/>
              </w:rPr>
              <w:t xml:space="preserve"> </w:t>
            </w:r>
            <w:r>
              <w:rPr>
                <w:lang w:eastAsia="en-GB"/>
              </w:rPr>
              <w:t xml:space="preserve">is set to </w:t>
            </w:r>
            <w:proofErr w:type="spellStart"/>
            <w:r>
              <w:rPr>
                <w:i/>
                <w:lang w:eastAsia="sv-SE"/>
              </w:rPr>
              <w:t>eventTriggered</w:t>
            </w:r>
            <w:proofErr w:type="spellEnd"/>
            <w:r>
              <w:rPr>
                <w:lang w:eastAsia="en-GB"/>
              </w:rPr>
              <w:t>.</w:t>
            </w:r>
          </w:p>
        </w:tc>
      </w:tr>
      <w:tr w:rsidR="002F1564" w14:paraId="265C6D4A" w14:textId="7777777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014D" w14:textId="77777777" w:rsidR="002F1564" w:rsidRDefault="00000000">
            <w:pPr>
              <w:pStyle w:val="TAL"/>
              <w:rPr>
                <w:b/>
                <w:i/>
                <w:szCs w:val="22"/>
                <w:lang w:eastAsia="ko-KR"/>
              </w:rPr>
            </w:pPr>
            <w:proofErr w:type="spellStart"/>
            <w:r>
              <w:rPr>
                <w:b/>
                <w:i/>
                <w:szCs w:val="22"/>
                <w:lang w:eastAsia="ko-KR"/>
              </w:rPr>
              <w:lastRenderedPageBreak/>
              <w:t>xN-ThresholdM</w:t>
            </w:r>
            <w:proofErr w:type="spellEnd"/>
          </w:p>
          <w:p w14:paraId="78F6926E" w14:textId="77777777" w:rsidR="002F1564" w:rsidRDefault="00000000">
            <w:pPr>
              <w:pStyle w:val="TAL"/>
              <w:rPr>
                <w:bCs/>
                <w:iCs/>
                <w:szCs w:val="22"/>
                <w:lang w:eastAsia="ko-KR"/>
              </w:rPr>
            </w:pPr>
            <w:r>
              <w:rPr>
                <w:bCs/>
                <w:iCs/>
                <w:szCs w:val="22"/>
                <w:lang w:eastAsia="ko-KR"/>
              </w:rPr>
              <w:t xml:space="preserve">Threshold value associated to the selected trigger quantity (e.g. RSRP, RSRQ, SINR) per RS Type (e.g. SS/PBCH block, CSI-RS) to be used in NR measurement report triggering condition for event </w:t>
            </w:r>
            <w:proofErr w:type="spellStart"/>
            <w:r>
              <w:rPr>
                <w:bCs/>
                <w:iCs/>
                <w:szCs w:val="22"/>
                <w:lang w:eastAsia="ko-KR"/>
              </w:rPr>
              <w:t>xN</w:t>
            </w:r>
            <w:proofErr w:type="spellEnd"/>
            <w:r>
              <w:rPr>
                <w:bCs/>
                <w:iCs/>
                <w:szCs w:val="22"/>
                <w:lang w:eastAsia="ko-KR"/>
              </w:rPr>
              <w:t xml:space="preserve">. If multiple thresholds are defined for event number </w:t>
            </w:r>
            <w:proofErr w:type="spellStart"/>
            <w:r>
              <w:rPr>
                <w:bCs/>
                <w:iCs/>
                <w:szCs w:val="22"/>
                <w:lang w:eastAsia="ko-KR"/>
              </w:rPr>
              <w:t>xN</w:t>
            </w:r>
            <w:proofErr w:type="spellEnd"/>
            <w:r>
              <w:rPr>
                <w:bCs/>
                <w:iCs/>
                <w:szCs w:val="22"/>
                <w:lang w:eastAsia="ko-KR"/>
              </w:rPr>
              <w:t xml:space="preserve">, the thresholds are differentiated by M. </w:t>
            </w:r>
            <w:r>
              <w:rPr>
                <w:bCs/>
                <w:i/>
                <w:szCs w:val="22"/>
                <w:lang w:eastAsia="ko-KR"/>
              </w:rPr>
              <w:t>x1-Threshold1</w:t>
            </w:r>
            <w:r>
              <w:rPr>
                <w:bCs/>
                <w:iCs/>
                <w:szCs w:val="22"/>
                <w:lang w:eastAsia="ko-KR"/>
              </w:rPr>
              <w:t xml:space="preserve"> and </w:t>
            </w:r>
            <w:r>
              <w:rPr>
                <w:bCs/>
                <w:i/>
                <w:szCs w:val="22"/>
                <w:lang w:eastAsia="ko-KR"/>
              </w:rPr>
              <w:t>x2-Threshold</w:t>
            </w:r>
            <w:r>
              <w:rPr>
                <w:bCs/>
                <w:iCs/>
                <w:szCs w:val="22"/>
                <w:lang w:eastAsia="ko-KR"/>
              </w:rPr>
              <w:t xml:space="preserve"> indicates the threshold value for the serving L2 U2N Relay UE, </w:t>
            </w:r>
            <w:r>
              <w:rPr>
                <w:bCs/>
                <w:i/>
                <w:szCs w:val="22"/>
                <w:lang w:eastAsia="ko-KR"/>
              </w:rPr>
              <w:t>x1-Threshold2</w:t>
            </w:r>
            <w:r>
              <w:rPr>
                <w:bCs/>
                <w:iCs/>
                <w:szCs w:val="22"/>
                <w:lang w:eastAsia="ko-KR"/>
              </w:rPr>
              <w:t xml:space="preserve"> indicates the threshold value for the NR Cells.</w:t>
            </w:r>
          </w:p>
        </w:tc>
      </w:tr>
    </w:tbl>
    <w:p w14:paraId="42D975F1" w14:textId="77777777" w:rsidR="002F1564" w:rsidRDefault="002F1564">
      <w:pPr>
        <w:pStyle w:val="Doc-text2"/>
        <w:rPr>
          <w:lang w:eastAsia="zh-CN"/>
        </w:rPr>
      </w:pPr>
      <w:bookmarkStart w:id="45" w:name="_Toc178105208"/>
      <w:bookmarkStart w:id="46" w:name="_Toc6077726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7"/>
        <w:gridCol w:w="6892"/>
      </w:tblGrid>
      <w:tr w:rsidR="002F1564" w14:paraId="60CDBEAE" w14:textId="77777777">
        <w:trPr>
          <w:ins w:id="47" w:author="yingying wang" w:date="2025-09-25T11:05:00Z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7206" w14:textId="77777777" w:rsidR="002F1564" w:rsidRDefault="00000000">
            <w:pPr>
              <w:pStyle w:val="TAH"/>
              <w:rPr>
                <w:ins w:id="48" w:author="yingying wang" w:date="2025-09-25T11:05:00Z"/>
                <w:szCs w:val="22"/>
                <w:lang w:eastAsia="sv-SE"/>
              </w:rPr>
            </w:pPr>
            <w:ins w:id="49" w:author="yingying wang" w:date="2025-09-25T11:05:00Z">
              <w:r>
                <w:rPr>
                  <w:szCs w:val="22"/>
                  <w:lang w:eastAsia="sv-SE"/>
                </w:rPr>
                <w:t>Conditional Presence</w:t>
              </w:r>
            </w:ins>
          </w:p>
        </w:tc>
        <w:tc>
          <w:tcPr>
            <w:tcW w:w="3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10FF" w14:textId="77777777" w:rsidR="002F1564" w:rsidRDefault="00000000">
            <w:pPr>
              <w:pStyle w:val="TAH"/>
              <w:rPr>
                <w:ins w:id="50" w:author="yingying wang" w:date="2025-09-25T11:05:00Z"/>
                <w:szCs w:val="22"/>
                <w:lang w:eastAsia="sv-SE"/>
              </w:rPr>
            </w:pPr>
            <w:ins w:id="51" w:author="yingying wang" w:date="2025-09-25T11:05:00Z">
              <w:r>
                <w:rPr>
                  <w:szCs w:val="22"/>
                  <w:lang w:eastAsia="sv-SE"/>
                </w:rPr>
                <w:t>Explanation</w:t>
              </w:r>
            </w:ins>
          </w:p>
        </w:tc>
      </w:tr>
      <w:tr w:rsidR="002F1564" w14:paraId="7EAEA288" w14:textId="77777777">
        <w:trPr>
          <w:ins w:id="52" w:author="yingying wang" w:date="2025-09-25T11:05:00Z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1451" w14:textId="77777777" w:rsidR="002F1564" w:rsidRDefault="00000000">
            <w:pPr>
              <w:pStyle w:val="TAL"/>
              <w:rPr>
                <w:ins w:id="53" w:author="yingying wang" w:date="2025-09-25T11:05:00Z"/>
                <w:rFonts w:eastAsia="宋体"/>
                <w:i/>
                <w:iCs/>
                <w:lang w:eastAsia="zh-CN"/>
              </w:rPr>
            </w:pPr>
            <w:ins w:id="54" w:author="yingying wang" w:date="2025-09-25T11:05:00Z">
              <w:r>
                <w:rPr>
                  <w:i/>
                  <w:szCs w:val="22"/>
                  <w:lang w:eastAsia="sv-SE"/>
                </w:rPr>
                <w:t>condEventD2</w:t>
              </w:r>
            </w:ins>
          </w:p>
        </w:tc>
        <w:tc>
          <w:tcPr>
            <w:tcW w:w="3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51F9" w14:textId="77777777" w:rsidR="002F1564" w:rsidRDefault="00000000">
            <w:pPr>
              <w:pStyle w:val="TAL"/>
              <w:rPr>
                <w:ins w:id="55" w:author="yingying wang" w:date="2025-09-25T11:05:00Z"/>
                <w:szCs w:val="22"/>
              </w:rPr>
            </w:pPr>
            <w:ins w:id="56" w:author="yingying wang" w:date="2025-09-25T11:05:00Z">
              <w:r>
                <w:rPr>
                  <w:szCs w:val="22"/>
                  <w:lang w:eastAsia="sv-SE"/>
                </w:rPr>
                <w:t xml:space="preserve">This field is mandatory present if </w:t>
              </w:r>
              <w:r>
                <w:rPr>
                  <w:rFonts w:eastAsia="宋体" w:hint="eastAsia"/>
                  <w:szCs w:val="22"/>
                  <w:lang w:eastAsia="zh-CN"/>
                </w:rPr>
                <w:t>cond</w:t>
              </w:r>
              <w:r>
                <w:rPr>
                  <w:i/>
                  <w:iCs/>
                  <w:szCs w:val="22"/>
                  <w:lang w:eastAsia="sv-SE"/>
                </w:rPr>
                <w:t>EventD2</w:t>
              </w:r>
              <w:r>
                <w:rPr>
                  <w:szCs w:val="22"/>
                  <w:lang w:eastAsia="sv-SE"/>
                </w:rPr>
                <w:t xml:space="preserve"> </w:t>
              </w:r>
              <w:r>
                <w:rPr>
                  <w:rFonts w:eastAsia="宋体" w:hint="eastAsia"/>
                  <w:szCs w:val="22"/>
                  <w:lang w:eastAsia="zh-CN"/>
                </w:rPr>
                <w:t>configured</w:t>
              </w:r>
              <w:r>
                <w:rPr>
                  <w:szCs w:val="22"/>
                  <w:lang w:eastAsia="sv-SE"/>
                </w:rPr>
                <w:t>. Otherwise, it is optional, Need R.</w:t>
              </w:r>
            </w:ins>
          </w:p>
        </w:tc>
      </w:tr>
      <w:tr w:rsidR="002F1564" w14:paraId="566DD843" w14:textId="77777777">
        <w:trPr>
          <w:ins w:id="57" w:author="yingying wang" w:date="2025-09-25T11:05:00Z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3CF6" w14:textId="77777777" w:rsidR="002F1564" w:rsidRDefault="00000000">
            <w:pPr>
              <w:pStyle w:val="TAL"/>
              <w:rPr>
                <w:ins w:id="58" w:author="yingying wang" w:date="2025-09-25T11:05:00Z"/>
                <w:i/>
                <w:szCs w:val="22"/>
                <w:lang w:eastAsia="sv-SE"/>
              </w:rPr>
            </w:pPr>
            <w:ins w:id="59" w:author="yingying wang" w:date="2025-09-25T11:05:00Z">
              <w:r>
                <w:rPr>
                  <w:i/>
                  <w:szCs w:val="22"/>
                  <w:lang w:eastAsia="sv-SE"/>
                </w:rPr>
                <w:t>EventD2</w:t>
              </w:r>
            </w:ins>
          </w:p>
        </w:tc>
        <w:tc>
          <w:tcPr>
            <w:tcW w:w="3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5F18" w14:textId="77777777" w:rsidR="002F1564" w:rsidRDefault="00000000">
            <w:pPr>
              <w:pStyle w:val="TAL"/>
              <w:rPr>
                <w:ins w:id="60" w:author="yingying wang" w:date="2025-09-25T11:05:00Z"/>
                <w:szCs w:val="22"/>
                <w:lang w:eastAsia="sv-SE"/>
              </w:rPr>
            </w:pPr>
            <w:ins w:id="61" w:author="yingying wang" w:date="2025-09-25T11:05:00Z">
              <w:r>
                <w:rPr>
                  <w:szCs w:val="22"/>
                  <w:lang w:eastAsia="sv-SE"/>
                </w:rPr>
                <w:t xml:space="preserve">This field is mandatory present if </w:t>
              </w:r>
              <w:r>
                <w:rPr>
                  <w:i/>
                  <w:iCs/>
                  <w:szCs w:val="22"/>
                  <w:lang w:eastAsia="sv-SE"/>
                </w:rPr>
                <w:t>EventD2</w:t>
              </w:r>
              <w:r>
                <w:rPr>
                  <w:szCs w:val="22"/>
                  <w:lang w:eastAsia="sv-SE"/>
                </w:rPr>
                <w:t xml:space="preserve"> </w:t>
              </w:r>
              <w:r>
                <w:rPr>
                  <w:rFonts w:eastAsia="宋体" w:hint="eastAsia"/>
                  <w:szCs w:val="22"/>
                  <w:lang w:eastAsia="zh-CN"/>
                </w:rPr>
                <w:t>configured</w:t>
              </w:r>
              <w:r>
                <w:rPr>
                  <w:szCs w:val="22"/>
                  <w:lang w:eastAsia="sv-SE"/>
                </w:rPr>
                <w:t>. Otherwise, it is optional, Need R.</w:t>
              </w:r>
            </w:ins>
          </w:p>
        </w:tc>
      </w:tr>
    </w:tbl>
    <w:p w14:paraId="4F0E5330" w14:textId="77777777" w:rsidR="002F1564" w:rsidRDefault="002F1564">
      <w:pPr>
        <w:pStyle w:val="Doc-text2"/>
        <w:rPr>
          <w:ins w:id="62" w:author="yingying wang" w:date="2025-09-25T11:05:00Z"/>
          <w:lang w:val="en-GB" w:eastAsia="zh-CN"/>
        </w:rPr>
      </w:pPr>
    </w:p>
    <w:p w14:paraId="739A31E6" w14:textId="77777777" w:rsidR="002F1564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1"/>
        <w:rPr>
          <w:rFonts w:ascii="Arial" w:hAnsi="Arial"/>
          <w:i/>
          <w:iCs/>
          <w:sz w:val="24"/>
          <w:lang w:eastAsia="zh-CN"/>
        </w:rPr>
      </w:pPr>
      <w:r>
        <w:rPr>
          <w:rFonts w:ascii="Arial" w:hAnsi="Arial"/>
          <w:i/>
          <w:iCs/>
          <w:sz w:val="24"/>
          <w:lang w:eastAsia="zh-CN"/>
        </w:rPr>
        <w:t>–</w:t>
      </w:r>
      <w:r>
        <w:rPr>
          <w:rFonts w:ascii="Arial" w:hAnsi="Arial"/>
          <w:i/>
          <w:iCs/>
          <w:sz w:val="24"/>
          <w:lang w:eastAsia="zh-CN"/>
        </w:rPr>
        <w:tab/>
      </w:r>
      <w:proofErr w:type="spellStart"/>
      <w:r>
        <w:rPr>
          <w:rFonts w:ascii="Arial" w:hAnsi="Arial"/>
          <w:i/>
          <w:iCs/>
          <w:sz w:val="24"/>
          <w:lang w:eastAsia="zh-CN"/>
        </w:rPr>
        <w:t>MeasObjectNR</w:t>
      </w:r>
      <w:bookmarkEnd w:id="45"/>
      <w:bookmarkEnd w:id="46"/>
      <w:proofErr w:type="spellEnd"/>
    </w:p>
    <w:p w14:paraId="7D79401C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color w:val="808080"/>
          <w:sz w:val="16"/>
          <w:lang w:eastAsia="zh-CN"/>
        </w:rPr>
        <w:t>-- ASN1START</w:t>
      </w:r>
    </w:p>
    <w:p w14:paraId="2F9D603E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color w:val="808080"/>
          <w:sz w:val="16"/>
          <w:lang w:eastAsia="zh-CN"/>
        </w:rPr>
        <w:t>-- TAG-MEASOBJECTNR-START</w:t>
      </w:r>
    </w:p>
    <w:p w14:paraId="4381FDEB" w14:textId="77777777" w:rsidR="002F1564" w:rsidRDefault="002F156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6CF70094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proofErr w:type="spellStart"/>
      <w:proofErr w:type="gramStart"/>
      <w:r>
        <w:rPr>
          <w:rFonts w:ascii="Courier New" w:hAnsi="Courier New"/>
          <w:sz w:val="16"/>
          <w:lang w:eastAsia="zh-CN"/>
        </w:rPr>
        <w:t>MeasObjectNR</w:t>
      </w:r>
      <w:proofErr w:type="spellEnd"/>
      <w:r>
        <w:rPr>
          <w:rFonts w:ascii="Courier New" w:hAnsi="Courier New"/>
          <w:sz w:val="16"/>
          <w:lang w:eastAsia="zh-CN"/>
        </w:rPr>
        <w:t xml:space="preserve"> ::=</w:t>
      </w:r>
      <w:proofErr w:type="gramEnd"/>
      <w:r>
        <w:rPr>
          <w:rFonts w:ascii="Courier New" w:hAnsi="Courier New"/>
          <w:sz w:val="16"/>
          <w:lang w:eastAsia="zh-CN"/>
        </w:rPr>
        <w:t xml:space="preserve">                    </w:t>
      </w:r>
      <w:r>
        <w:rPr>
          <w:rFonts w:ascii="Courier New" w:hAnsi="Courier New"/>
          <w:color w:val="993366"/>
          <w:sz w:val="16"/>
          <w:lang w:eastAsia="zh-CN"/>
        </w:rPr>
        <w:t>SEQUENCE</w:t>
      </w:r>
      <w:r>
        <w:rPr>
          <w:rFonts w:ascii="Courier New" w:hAnsi="Courier New"/>
          <w:sz w:val="16"/>
          <w:lang w:eastAsia="zh-CN"/>
        </w:rPr>
        <w:t xml:space="preserve"> {</w:t>
      </w:r>
    </w:p>
    <w:p w14:paraId="5ADE104C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ssbFrequency</w:t>
      </w:r>
      <w:proofErr w:type="spellEnd"/>
      <w:r>
        <w:rPr>
          <w:rFonts w:ascii="Courier New" w:hAnsi="Courier New"/>
          <w:sz w:val="16"/>
          <w:lang w:eastAsia="zh-CN"/>
        </w:rPr>
        <w:t xml:space="preserve">                        ARFCN-</w:t>
      </w:r>
      <w:proofErr w:type="spellStart"/>
      <w:r>
        <w:rPr>
          <w:rFonts w:ascii="Courier New" w:hAnsi="Courier New"/>
          <w:sz w:val="16"/>
          <w:lang w:eastAsia="zh-CN"/>
        </w:rPr>
        <w:t>ValueNR</w:t>
      </w:r>
      <w:proofErr w:type="spellEnd"/>
      <w:r>
        <w:rPr>
          <w:rFonts w:ascii="Courier New" w:hAnsi="Courier New"/>
          <w:sz w:val="16"/>
          <w:lang w:eastAsia="zh-CN"/>
        </w:rPr>
        <w:t xml:space="preserve">                                                   </w:t>
      </w:r>
      <w:proofErr w:type="gramStart"/>
      <w:r>
        <w:rPr>
          <w:rFonts w:ascii="Courier New" w:hAnsi="Courier New"/>
          <w:color w:val="993366"/>
          <w:sz w:val="16"/>
          <w:lang w:eastAsia="zh-CN"/>
        </w:rPr>
        <w:t>OPTIONAL</w:t>
      </w:r>
      <w:r>
        <w:rPr>
          <w:rFonts w:ascii="Courier New" w:hAnsi="Courier New"/>
          <w:sz w:val="16"/>
          <w:lang w:eastAsia="zh-CN"/>
        </w:rPr>
        <w:t xml:space="preserve">,   </w:t>
      </w:r>
      <w:proofErr w:type="gramEnd"/>
      <w:r>
        <w:rPr>
          <w:rFonts w:ascii="Courier New" w:hAnsi="Courier New"/>
          <w:color w:val="808080"/>
          <w:sz w:val="16"/>
          <w:lang w:eastAsia="zh-CN"/>
        </w:rPr>
        <w:t xml:space="preserve">-- Cond </w:t>
      </w:r>
      <w:proofErr w:type="spellStart"/>
      <w:r>
        <w:rPr>
          <w:rFonts w:ascii="Courier New" w:hAnsi="Courier New"/>
          <w:color w:val="808080"/>
          <w:sz w:val="16"/>
          <w:lang w:eastAsia="zh-CN"/>
        </w:rPr>
        <w:t>SSBorAssociatedSSB</w:t>
      </w:r>
      <w:proofErr w:type="spellEnd"/>
    </w:p>
    <w:p w14:paraId="1424080E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ssbSubcarrierSpacing</w:t>
      </w:r>
      <w:proofErr w:type="spellEnd"/>
      <w:r>
        <w:rPr>
          <w:rFonts w:ascii="Courier New" w:hAnsi="Courier New"/>
          <w:sz w:val="16"/>
          <w:lang w:eastAsia="zh-CN"/>
        </w:rPr>
        <w:t xml:space="preserve">                </w:t>
      </w:r>
      <w:proofErr w:type="spellStart"/>
      <w:r>
        <w:rPr>
          <w:rFonts w:ascii="Courier New" w:hAnsi="Courier New"/>
          <w:sz w:val="16"/>
          <w:lang w:eastAsia="zh-CN"/>
        </w:rPr>
        <w:t>SubcarrierSpacing</w:t>
      </w:r>
      <w:proofErr w:type="spellEnd"/>
      <w:r>
        <w:rPr>
          <w:rFonts w:ascii="Courier New" w:hAnsi="Courier New"/>
          <w:sz w:val="16"/>
          <w:lang w:eastAsia="zh-CN"/>
        </w:rPr>
        <w:t xml:space="preserve">                                               </w:t>
      </w:r>
      <w:proofErr w:type="gramStart"/>
      <w:r>
        <w:rPr>
          <w:rFonts w:ascii="Courier New" w:hAnsi="Courier New"/>
          <w:color w:val="993366"/>
          <w:sz w:val="16"/>
          <w:lang w:eastAsia="zh-CN"/>
        </w:rPr>
        <w:t>OPTIONAL</w:t>
      </w:r>
      <w:r>
        <w:rPr>
          <w:rFonts w:ascii="Courier New" w:hAnsi="Courier New"/>
          <w:sz w:val="16"/>
          <w:lang w:eastAsia="zh-CN"/>
        </w:rPr>
        <w:t xml:space="preserve">,   </w:t>
      </w:r>
      <w:proofErr w:type="gramEnd"/>
      <w:r>
        <w:rPr>
          <w:rFonts w:ascii="Courier New" w:hAnsi="Courier New"/>
          <w:color w:val="808080"/>
          <w:sz w:val="16"/>
          <w:lang w:eastAsia="zh-CN"/>
        </w:rPr>
        <w:t xml:space="preserve">-- Cond </w:t>
      </w:r>
      <w:proofErr w:type="spellStart"/>
      <w:r>
        <w:rPr>
          <w:rFonts w:ascii="Courier New" w:hAnsi="Courier New"/>
          <w:color w:val="808080"/>
          <w:sz w:val="16"/>
          <w:lang w:eastAsia="zh-CN"/>
        </w:rPr>
        <w:t>SSBorAssociatedSSB</w:t>
      </w:r>
      <w:proofErr w:type="spellEnd"/>
    </w:p>
    <w:p w14:paraId="4555CFC3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smtc1                               SSB-MTC                                                         </w:t>
      </w:r>
      <w:proofErr w:type="gramStart"/>
      <w:r>
        <w:rPr>
          <w:rFonts w:ascii="Courier New" w:hAnsi="Courier New"/>
          <w:color w:val="993366"/>
          <w:sz w:val="16"/>
          <w:lang w:eastAsia="zh-CN"/>
        </w:rPr>
        <w:t>OPTIONAL</w:t>
      </w:r>
      <w:r>
        <w:rPr>
          <w:rFonts w:ascii="Courier New" w:hAnsi="Courier New"/>
          <w:sz w:val="16"/>
          <w:lang w:eastAsia="zh-CN"/>
        </w:rPr>
        <w:t xml:space="preserve">,   </w:t>
      </w:r>
      <w:proofErr w:type="gramEnd"/>
      <w:r>
        <w:rPr>
          <w:rFonts w:ascii="Courier New" w:hAnsi="Courier New"/>
          <w:color w:val="808080"/>
          <w:sz w:val="16"/>
          <w:lang w:eastAsia="zh-CN"/>
        </w:rPr>
        <w:t xml:space="preserve">-- Cond </w:t>
      </w:r>
      <w:proofErr w:type="spellStart"/>
      <w:r>
        <w:rPr>
          <w:rFonts w:ascii="Courier New" w:hAnsi="Courier New"/>
          <w:color w:val="808080"/>
          <w:sz w:val="16"/>
          <w:lang w:eastAsia="zh-CN"/>
        </w:rPr>
        <w:t>SSBorAssociatedSSB</w:t>
      </w:r>
      <w:proofErr w:type="spellEnd"/>
    </w:p>
    <w:p w14:paraId="08103B0B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smtc2                               SSB-MTC2                                                        </w:t>
      </w:r>
      <w:proofErr w:type="gramStart"/>
      <w:r>
        <w:rPr>
          <w:rFonts w:ascii="Courier New" w:hAnsi="Courier New"/>
          <w:color w:val="993366"/>
          <w:sz w:val="16"/>
          <w:lang w:eastAsia="zh-CN"/>
        </w:rPr>
        <w:t>OPTIONAL</w:t>
      </w:r>
      <w:r>
        <w:rPr>
          <w:rFonts w:ascii="Courier New" w:hAnsi="Courier New"/>
          <w:sz w:val="16"/>
          <w:lang w:eastAsia="zh-CN"/>
        </w:rPr>
        <w:t xml:space="preserve">,   </w:t>
      </w:r>
      <w:proofErr w:type="gramEnd"/>
      <w:r>
        <w:rPr>
          <w:rFonts w:ascii="Courier New" w:hAnsi="Courier New"/>
          <w:color w:val="808080"/>
          <w:sz w:val="16"/>
          <w:lang w:eastAsia="zh-CN"/>
        </w:rPr>
        <w:t xml:space="preserve">-- Cond </w:t>
      </w:r>
      <w:proofErr w:type="spellStart"/>
      <w:r>
        <w:rPr>
          <w:rFonts w:ascii="Courier New" w:hAnsi="Courier New"/>
          <w:color w:val="808080"/>
          <w:sz w:val="16"/>
          <w:lang w:eastAsia="zh-CN"/>
        </w:rPr>
        <w:t>IntraFreqConnected</w:t>
      </w:r>
      <w:proofErr w:type="spellEnd"/>
    </w:p>
    <w:p w14:paraId="71B5C83F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refFreqCSI</w:t>
      </w:r>
      <w:proofErr w:type="spellEnd"/>
      <w:r>
        <w:rPr>
          <w:rFonts w:ascii="Courier New" w:hAnsi="Courier New"/>
          <w:sz w:val="16"/>
          <w:lang w:eastAsia="zh-CN"/>
        </w:rPr>
        <w:t>-RS                       ARFCN-</w:t>
      </w:r>
      <w:proofErr w:type="spellStart"/>
      <w:r>
        <w:rPr>
          <w:rFonts w:ascii="Courier New" w:hAnsi="Courier New"/>
          <w:sz w:val="16"/>
          <w:lang w:eastAsia="zh-CN"/>
        </w:rPr>
        <w:t>ValueNR</w:t>
      </w:r>
      <w:proofErr w:type="spellEnd"/>
      <w:r>
        <w:rPr>
          <w:rFonts w:ascii="Courier New" w:hAnsi="Courier New"/>
          <w:sz w:val="16"/>
          <w:lang w:eastAsia="zh-CN"/>
        </w:rPr>
        <w:t xml:space="preserve">                                                   </w:t>
      </w:r>
      <w:proofErr w:type="gramStart"/>
      <w:r>
        <w:rPr>
          <w:rFonts w:ascii="Courier New" w:hAnsi="Courier New"/>
          <w:color w:val="993366"/>
          <w:sz w:val="16"/>
          <w:lang w:eastAsia="zh-CN"/>
        </w:rPr>
        <w:t>OPTIONAL</w:t>
      </w:r>
      <w:r>
        <w:rPr>
          <w:rFonts w:ascii="Courier New" w:hAnsi="Courier New"/>
          <w:sz w:val="16"/>
          <w:lang w:eastAsia="zh-CN"/>
        </w:rPr>
        <w:t xml:space="preserve">,   </w:t>
      </w:r>
      <w:proofErr w:type="gramEnd"/>
      <w:r>
        <w:rPr>
          <w:rFonts w:ascii="Courier New" w:hAnsi="Courier New"/>
          <w:color w:val="808080"/>
          <w:sz w:val="16"/>
          <w:lang w:eastAsia="zh-CN"/>
        </w:rPr>
        <w:t>-- Cond CSI-RS</w:t>
      </w:r>
    </w:p>
    <w:p w14:paraId="65CFFC04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referenceSignalConfig</w:t>
      </w:r>
      <w:proofErr w:type="spellEnd"/>
      <w:r>
        <w:rPr>
          <w:rFonts w:ascii="Courier New" w:hAnsi="Courier New"/>
          <w:sz w:val="16"/>
          <w:lang w:eastAsia="zh-CN"/>
        </w:rPr>
        <w:t xml:space="preserve">               </w:t>
      </w:r>
      <w:proofErr w:type="spellStart"/>
      <w:r>
        <w:rPr>
          <w:rFonts w:ascii="Courier New" w:hAnsi="Courier New"/>
          <w:sz w:val="16"/>
          <w:lang w:eastAsia="zh-CN"/>
        </w:rPr>
        <w:t>ReferenceSignalConfig</w:t>
      </w:r>
      <w:proofErr w:type="spellEnd"/>
      <w:r>
        <w:rPr>
          <w:rFonts w:ascii="Courier New" w:hAnsi="Courier New"/>
          <w:sz w:val="16"/>
          <w:lang w:eastAsia="zh-CN"/>
        </w:rPr>
        <w:t>,</w:t>
      </w:r>
    </w:p>
    <w:p w14:paraId="77040B47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absThreshSS-BlocksConsolidation</w:t>
      </w:r>
      <w:proofErr w:type="spellEnd"/>
      <w:r>
        <w:rPr>
          <w:rFonts w:ascii="Courier New" w:hAnsi="Courier New"/>
          <w:sz w:val="16"/>
          <w:lang w:eastAsia="zh-CN"/>
        </w:rPr>
        <w:t xml:space="preserve">     </w:t>
      </w:r>
      <w:proofErr w:type="spellStart"/>
      <w:r>
        <w:rPr>
          <w:rFonts w:ascii="Courier New" w:hAnsi="Courier New"/>
          <w:sz w:val="16"/>
          <w:lang w:eastAsia="zh-CN"/>
        </w:rPr>
        <w:t>ThresholdNR</w:t>
      </w:r>
      <w:proofErr w:type="spellEnd"/>
      <w:r>
        <w:rPr>
          <w:rFonts w:ascii="Courier New" w:hAnsi="Courier New"/>
          <w:sz w:val="16"/>
          <w:lang w:eastAsia="zh-CN"/>
        </w:rPr>
        <w:t xml:space="preserve">                                                     </w:t>
      </w:r>
      <w:proofErr w:type="gramStart"/>
      <w:r>
        <w:rPr>
          <w:rFonts w:ascii="Courier New" w:hAnsi="Courier New"/>
          <w:color w:val="993366"/>
          <w:sz w:val="16"/>
          <w:lang w:eastAsia="zh-CN"/>
        </w:rPr>
        <w:t>OPTIONAL</w:t>
      </w:r>
      <w:r>
        <w:rPr>
          <w:rFonts w:ascii="Courier New" w:hAnsi="Courier New"/>
          <w:sz w:val="16"/>
          <w:lang w:eastAsia="zh-CN"/>
        </w:rPr>
        <w:t xml:space="preserve">,   </w:t>
      </w:r>
      <w:proofErr w:type="gramEnd"/>
      <w:r>
        <w:rPr>
          <w:rFonts w:ascii="Courier New" w:hAnsi="Courier New"/>
          <w:color w:val="808080"/>
          <w:sz w:val="16"/>
          <w:lang w:eastAsia="zh-CN"/>
        </w:rPr>
        <w:t>-- Need R</w:t>
      </w:r>
    </w:p>
    <w:p w14:paraId="71319D39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absThreshCSI</w:t>
      </w:r>
      <w:proofErr w:type="spellEnd"/>
      <w:r>
        <w:rPr>
          <w:rFonts w:ascii="Courier New" w:hAnsi="Courier New"/>
          <w:sz w:val="16"/>
          <w:lang w:eastAsia="zh-CN"/>
        </w:rPr>
        <w:t xml:space="preserve">-RS-Consolidation       </w:t>
      </w:r>
      <w:proofErr w:type="spellStart"/>
      <w:r>
        <w:rPr>
          <w:rFonts w:ascii="Courier New" w:hAnsi="Courier New"/>
          <w:sz w:val="16"/>
          <w:lang w:eastAsia="zh-CN"/>
        </w:rPr>
        <w:t>ThresholdNR</w:t>
      </w:r>
      <w:proofErr w:type="spellEnd"/>
      <w:r>
        <w:rPr>
          <w:rFonts w:ascii="Courier New" w:hAnsi="Courier New"/>
          <w:sz w:val="16"/>
          <w:lang w:eastAsia="zh-CN"/>
        </w:rPr>
        <w:t xml:space="preserve">                                                     </w:t>
      </w:r>
      <w:proofErr w:type="gramStart"/>
      <w:r>
        <w:rPr>
          <w:rFonts w:ascii="Courier New" w:hAnsi="Courier New"/>
          <w:color w:val="993366"/>
          <w:sz w:val="16"/>
          <w:lang w:eastAsia="zh-CN"/>
        </w:rPr>
        <w:t>OPTIONAL</w:t>
      </w:r>
      <w:r>
        <w:rPr>
          <w:rFonts w:ascii="Courier New" w:hAnsi="Courier New"/>
          <w:sz w:val="16"/>
          <w:lang w:eastAsia="zh-CN"/>
        </w:rPr>
        <w:t xml:space="preserve">,   </w:t>
      </w:r>
      <w:proofErr w:type="gramEnd"/>
      <w:r>
        <w:rPr>
          <w:rFonts w:ascii="Courier New" w:hAnsi="Courier New"/>
          <w:color w:val="808080"/>
          <w:sz w:val="16"/>
          <w:lang w:eastAsia="zh-CN"/>
        </w:rPr>
        <w:t>-- Need R</w:t>
      </w:r>
    </w:p>
    <w:p w14:paraId="17698C6B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nrofSS-BlocksToAverage</w:t>
      </w:r>
      <w:proofErr w:type="spellEnd"/>
      <w:r>
        <w:rPr>
          <w:rFonts w:ascii="Courier New" w:hAnsi="Courier New"/>
          <w:sz w:val="16"/>
          <w:lang w:eastAsia="zh-CN"/>
        </w:rPr>
        <w:t xml:space="preserve">              </w:t>
      </w:r>
      <w:r>
        <w:rPr>
          <w:rFonts w:ascii="Courier New" w:hAnsi="Courier New"/>
          <w:color w:val="993366"/>
          <w:sz w:val="16"/>
          <w:lang w:eastAsia="zh-CN"/>
        </w:rPr>
        <w:t>INTEGER</w:t>
      </w:r>
      <w:r>
        <w:rPr>
          <w:rFonts w:ascii="Courier New" w:hAnsi="Courier New"/>
          <w:sz w:val="16"/>
          <w:lang w:eastAsia="zh-CN"/>
        </w:rPr>
        <w:t xml:space="preserve"> (</w:t>
      </w:r>
      <w:proofErr w:type="gramStart"/>
      <w:r>
        <w:rPr>
          <w:rFonts w:ascii="Courier New" w:hAnsi="Courier New"/>
          <w:sz w:val="16"/>
          <w:lang w:eastAsia="zh-CN"/>
        </w:rPr>
        <w:t>2..</w:t>
      </w:r>
      <w:proofErr w:type="gramEnd"/>
      <w:r>
        <w:rPr>
          <w:rFonts w:ascii="Courier New" w:hAnsi="Courier New"/>
          <w:sz w:val="16"/>
          <w:lang w:eastAsia="zh-CN"/>
        </w:rPr>
        <w:t>maxNrofSS-</w:t>
      </w:r>
      <w:proofErr w:type="gramStart"/>
      <w:r>
        <w:rPr>
          <w:rFonts w:ascii="Courier New" w:hAnsi="Courier New"/>
          <w:sz w:val="16"/>
          <w:lang w:eastAsia="zh-CN"/>
        </w:rPr>
        <w:t xml:space="preserve">BlocksToAverage)   </w:t>
      </w:r>
      <w:proofErr w:type="gramEnd"/>
      <w:r>
        <w:rPr>
          <w:rFonts w:ascii="Courier New" w:hAnsi="Courier New"/>
          <w:sz w:val="16"/>
          <w:lang w:eastAsia="zh-CN"/>
        </w:rPr>
        <w:t xml:space="preserve">                       </w:t>
      </w:r>
      <w:proofErr w:type="gramStart"/>
      <w:r>
        <w:rPr>
          <w:rFonts w:ascii="Courier New" w:hAnsi="Courier New"/>
          <w:color w:val="993366"/>
          <w:sz w:val="16"/>
          <w:lang w:eastAsia="zh-CN"/>
        </w:rPr>
        <w:t>OPTIONAL</w:t>
      </w:r>
      <w:r>
        <w:rPr>
          <w:rFonts w:ascii="Courier New" w:hAnsi="Courier New"/>
          <w:sz w:val="16"/>
          <w:lang w:eastAsia="zh-CN"/>
        </w:rPr>
        <w:t xml:space="preserve">,   </w:t>
      </w:r>
      <w:proofErr w:type="gramEnd"/>
      <w:r>
        <w:rPr>
          <w:rFonts w:ascii="Courier New" w:hAnsi="Courier New"/>
          <w:color w:val="808080"/>
          <w:sz w:val="16"/>
          <w:lang w:eastAsia="zh-CN"/>
        </w:rPr>
        <w:t>-- Need R</w:t>
      </w:r>
    </w:p>
    <w:p w14:paraId="473CB053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nrofCSI</w:t>
      </w:r>
      <w:proofErr w:type="spellEnd"/>
      <w:r>
        <w:rPr>
          <w:rFonts w:ascii="Courier New" w:hAnsi="Courier New"/>
          <w:sz w:val="16"/>
          <w:lang w:eastAsia="zh-CN"/>
        </w:rPr>
        <w:t>-RS-</w:t>
      </w:r>
      <w:proofErr w:type="spellStart"/>
      <w:r>
        <w:rPr>
          <w:rFonts w:ascii="Courier New" w:hAnsi="Courier New"/>
          <w:sz w:val="16"/>
          <w:lang w:eastAsia="zh-CN"/>
        </w:rPr>
        <w:t>ResourcesToAverage</w:t>
      </w:r>
      <w:proofErr w:type="spellEnd"/>
      <w:r>
        <w:rPr>
          <w:rFonts w:ascii="Courier New" w:hAnsi="Courier New"/>
          <w:sz w:val="16"/>
          <w:lang w:eastAsia="zh-CN"/>
        </w:rPr>
        <w:t xml:space="preserve">       </w:t>
      </w:r>
      <w:r>
        <w:rPr>
          <w:rFonts w:ascii="Courier New" w:hAnsi="Courier New"/>
          <w:color w:val="993366"/>
          <w:sz w:val="16"/>
          <w:lang w:eastAsia="zh-CN"/>
        </w:rPr>
        <w:t>INTEGER</w:t>
      </w:r>
      <w:r>
        <w:rPr>
          <w:rFonts w:ascii="Courier New" w:hAnsi="Courier New"/>
          <w:sz w:val="16"/>
          <w:lang w:eastAsia="zh-CN"/>
        </w:rPr>
        <w:t xml:space="preserve"> (</w:t>
      </w:r>
      <w:proofErr w:type="gramStart"/>
      <w:r>
        <w:rPr>
          <w:rFonts w:ascii="Courier New" w:hAnsi="Courier New"/>
          <w:sz w:val="16"/>
          <w:lang w:eastAsia="zh-CN"/>
        </w:rPr>
        <w:t>2..</w:t>
      </w:r>
      <w:proofErr w:type="gramEnd"/>
      <w:r>
        <w:rPr>
          <w:rFonts w:ascii="Courier New" w:hAnsi="Courier New"/>
          <w:sz w:val="16"/>
          <w:lang w:eastAsia="zh-CN"/>
        </w:rPr>
        <w:t>maxNrofCSI-RS-</w:t>
      </w:r>
      <w:proofErr w:type="gramStart"/>
      <w:r>
        <w:rPr>
          <w:rFonts w:ascii="Courier New" w:hAnsi="Courier New"/>
          <w:sz w:val="16"/>
          <w:lang w:eastAsia="zh-CN"/>
        </w:rPr>
        <w:t xml:space="preserve">ResourcesToAverage)   </w:t>
      </w:r>
      <w:proofErr w:type="gramEnd"/>
      <w:r>
        <w:rPr>
          <w:rFonts w:ascii="Courier New" w:hAnsi="Courier New"/>
          <w:sz w:val="16"/>
          <w:lang w:eastAsia="zh-CN"/>
        </w:rPr>
        <w:t xml:space="preserve">                </w:t>
      </w:r>
      <w:proofErr w:type="gramStart"/>
      <w:r>
        <w:rPr>
          <w:rFonts w:ascii="Courier New" w:hAnsi="Courier New"/>
          <w:color w:val="993366"/>
          <w:sz w:val="16"/>
          <w:lang w:eastAsia="zh-CN"/>
        </w:rPr>
        <w:t>OPTIONAL</w:t>
      </w:r>
      <w:r>
        <w:rPr>
          <w:rFonts w:ascii="Courier New" w:hAnsi="Courier New"/>
          <w:sz w:val="16"/>
          <w:lang w:eastAsia="zh-CN"/>
        </w:rPr>
        <w:t xml:space="preserve">,   </w:t>
      </w:r>
      <w:proofErr w:type="gramEnd"/>
      <w:r>
        <w:rPr>
          <w:rFonts w:ascii="Courier New" w:hAnsi="Courier New"/>
          <w:color w:val="808080"/>
          <w:sz w:val="16"/>
          <w:lang w:eastAsia="zh-CN"/>
        </w:rPr>
        <w:t>-- Need R</w:t>
      </w:r>
    </w:p>
    <w:p w14:paraId="7E45369E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quantityConfigIndex</w:t>
      </w:r>
      <w:proofErr w:type="spellEnd"/>
      <w:r>
        <w:rPr>
          <w:rFonts w:ascii="Courier New" w:hAnsi="Courier New"/>
          <w:sz w:val="16"/>
          <w:lang w:eastAsia="zh-CN"/>
        </w:rPr>
        <w:t xml:space="preserve">                 </w:t>
      </w:r>
      <w:r>
        <w:rPr>
          <w:rFonts w:ascii="Courier New" w:hAnsi="Courier New"/>
          <w:color w:val="993366"/>
          <w:sz w:val="16"/>
          <w:lang w:eastAsia="zh-CN"/>
        </w:rPr>
        <w:t>INTEGER</w:t>
      </w:r>
      <w:r>
        <w:rPr>
          <w:rFonts w:ascii="Courier New" w:hAnsi="Courier New"/>
          <w:sz w:val="16"/>
          <w:lang w:eastAsia="zh-CN"/>
        </w:rPr>
        <w:t xml:space="preserve"> (</w:t>
      </w:r>
      <w:proofErr w:type="gramStart"/>
      <w:r>
        <w:rPr>
          <w:rFonts w:ascii="Courier New" w:hAnsi="Courier New"/>
          <w:sz w:val="16"/>
          <w:lang w:eastAsia="zh-CN"/>
        </w:rPr>
        <w:t>1..</w:t>
      </w:r>
      <w:proofErr w:type="gramEnd"/>
      <w:r>
        <w:rPr>
          <w:rFonts w:ascii="Courier New" w:hAnsi="Courier New"/>
          <w:sz w:val="16"/>
          <w:lang w:eastAsia="zh-CN"/>
        </w:rPr>
        <w:t>maxNrofQuantityConfig),</w:t>
      </w:r>
    </w:p>
    <w:p w14:paraId="404D3CC4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offsetMO</w:t>
      </w:r>
      <w:proofErr w:type="spellEnd"/>
      <w:r>
        <w:rPr>
          <w:rFonts w:ascii="Courier New" w:hAnsi="Courier New"/>
          <w:sz w:val="16"/>
          <w:lang w:eastAsia="zh-CN"/>
        </w:rPr>
        <w:t xml:space="preserve">                            Q-</w:t>
      </w:r>
      <w:proofErr w:type="spellStart"/>
      <w:r>
        <w:rPr>
          <w:rFonts w:ascii="Courier New" w:hAnsi="Courier New"/>
          <w:sz w:val="16"/>
          <w:lang w:eastAsia="zh-CN"/>
        </w:rPr>
        <w:t>OffsetRangeList</w:t>
      </w:r>
      <w:proofErr w:type="spellEnd"/>
      <w:r>
        <w:rPr>
          <w:rFonts w:ascii="Courier New" w:hAnsi="Courier New"/>
          <w:sz w:val="16"/>
          <w:lang w:eastAsia="zh-CN"/>
        </w:rPr>
        <w:t>,</w:t>
      </w:r>
    </w:p>
    <w:p w14:paraId="6E20FE4C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cellsToRemoveList</w:t>
      </w:r>
      <w:proofErr w:type="spellEnd"/>
      <w:r>
        <w:rPr>
          <w:rFonts w:ascii="Courier New" w:hAnsi="Courier New"/>
          <w:sz w:val="16"/>
          <w:lang w:eastAsia="zh-CN"/>
        </w:rPr>
        <w:t xml:space="preserve">                   PCI-List                                                        </w:t>
      </w:r>
      <w:proofErr w:type="gramStart"/>
      <w:r>
        <w:rPr>
          <w:rFonts w:ascii="Courier New" w:hAnsi="Courier New"/>
          <w:color w:val="993366"/>
          <w:sz w:val="16"/>
          <w:lang w:eastAsia="zh-CN"/>
        </w:rPr>
        <w:t>OPTIONAL</w:t>
      </w:r>
      <w:r>
        <w:rPr>
          <w:rFonts w:ascii="Courier New" w:hAnsi="Courier New"/>
          <w:sz w:val="16"/>
          <w:lang w:eastAsia="zh-CN"/>
        </w:rPr>
        <w:t xml:space="preserve">,   </w:t>
      </w:r>
      <w:proofErr w:type="gramEnd"/>
      <w:r>
        <w:rPr>
          <w:rFonts w:ascii="Courier New" w:hAnsi="Courier New"/>
          <w:color w:val="808080"/>
          <w:sz w:val="16"/>
          <w:lang w:eastAsia="zh-CN"/>
        </w:rPr>
        <w:t>-- Need N</w:t>
      </w:r>
    </w:p>
    <w:p w14:paraId="02C89450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cellsToAddModList</w:t>
      </w:r>
      <w:proofErr w:type="spellEnd"/>
      <w:r>
        <w:rPr>
          <w:rFonts w:ascii="Courier New" w:hAnsi="Courier New"/>
          <w:sz w:val="16"/>
          <w:lang w:eastAsia="zh-CN"/>
        </w:rPr>
        <w:t xml:space="preserve">                   </w:t>
      </w:r>
      <w:proofErr w:type="spellStart"/>
      <w:r>
        <w:rPr>
          <w:rFonts w:ascii="Courier New" w:hAnsi="Courier New"/>
          <w:sz w:val="16"/>
          <w:lang w:eastAsia="zh-CN"/>
        </w:rPr>
        <w:t>CellsToAddModList</w:t>
      </w:r>
      <w:proofErr w:type="spellEnd"/>
      <w:r>
        <w:rPr>
          <w:rFonts w:ascii="Courier New" w:hAnsi="Courier New"/>
          <w:sz w:val="16"/>
          <w:lang w:eastAsia="zh-CN"/>
        </w:rPr>
        <w:t xml:space="preserve">                                               </w:t>
      </w:r>
      <w:proofErr w:type="gramStart"/>
      <w:r>
        <w:rPr>
          <w:rFonts w:ascii="Courier New" w:hAnsi="Courier New"/>
          <w:color w:val="993366"/>
          <w:sz w:val="16"/>
          <w:lang w:eastAsia="zh-CN"/>
        </w:rPr>
        <w:t>OPTIONAL</w:t>
      </w:r>
      <w:r>
        <w:rPr>
          <w:rFonts w:ascii="Courier New" w:hAnsi="Courier New"/>
          <w:sz w:val="16"/>
          <w:lang w:eastAsia="zh-CN"/>
        </w:rPr>
        <w:t xml:space="preserve">,   </w:t>
      </w:r>
      <w:proofErr w:type="gramEnd"/>
      <w:r>
        <w:rPr>
          <w:rFonts w:ascii="Courier New" w:hAnsi="Courier New"/>
          <w:color w:val="808080"/>
          <w:sz w:val="16"/>
          <w:lang w:eastAsia="zh-CN"/>
        </w:rPr>
        <w:t>-- Need N</w:t>
      </w:r>
    </w:p>
    <w:p w14:paraId="63EE6759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excludedCellsToRemoveList</w:t>
      </w:r>
      <w:proofErr w:type="spellEnd"/>
      <w:r>
        <w:rPr>
          <w:rFonts w:ascii="Courier New" w:hAnsi="Courier New"/>
          <w:sz w:val="16"/>
          <w:lang w:eastAsia="zh-CN"/>
        </w:rPr>
        <w:t xml:space="preserve">           PCI-</w:t>
      </w:r>
      <w:proofErr w:type="spellStart"/>
      <w:r>
        <w:rPr>
          <w:rFonts w:ascii="Courier New" w:hAnsi="Courier New"/>
          <w:sz w:val="16"/>
          <w:lang w:eastAsia="zh-CN"/>
        </w:rPr>
        <w:t>RangeIndexList</w:t>
      </w:r>
      <w:proofErr w:type="spellEnd"/>
      <w:r>
        <w:rPr>
          <w:rFonts w:ascii="Courier New" w:hAnsi="Courier New"/>
          <w:sz w:val="16"/>
          <w:lang w:eastAsia="zh-CN"/>
        </w:rPr>
        <w:t xml:space="preserve">                                              </w:t>
      </w:r>
      <w:proofErr w:type="gramStart"/>
      <w:r>
        <w:rPr>
          <w:rFonts w:ascii="Courier New" w:hAnsi="Courier New"/>
          <w:color w:val="993366"/>
          <w:sz w:val="16"/>
          <w:lang w:eastAsia="zh-CN"/>
        </w:rPr>
        <w:t>OPTIONAL</w:t>
      </w:r>
      <w:r>
        <w:rPr>
          <w:rFonts w:ascii="Courier New" w:hAnsi="Courier New"/>
          <w:sz w:val="16"/>
          <w:lang w:eastAsia="zh-CN"/>
        </w:rPr>
        <w:t xml:space="preserve">,   </w:t>
      </w:r>
      <w:proofErr w:type="gramEnd"/>
      <w:r>
        <w:rPr>
          <w:rFonts w:ascii="Courier New" w:hAnsi="Courier New"/>
          <w:color w:val="808080"/>
          <w:sz w:val="16"/>
          <w:lang w:eastAsia="zh-CN"/>
        </w:rPr>
        <w:t>-- Need N</w:t>
      </w:r>
    </w:p>
    <w:p w14:paraId="4BFFBA91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excludedCellsToAddModList</w:t>
      </w:r>
      <w:proofErr w:type="spellEnd"/>
      <w:r>
        <w:rPr>
          <w:rFonts w:ascii="Courier New" w:hAnsi="Courier New"/>
          <w:sz w:val="16"/>
          <w:lang w:eastAsia="zh-CN"/>
        </w:rPr>
        <w:t xml:space="preserve">           </w:t>
      </w:r>
      <w:r>
        <w:rPr>
          <w:rFonts w:ascii="Courier New" w:hAnsi="Courier New"/>
          <w:color w:val="993366"/>
          <w:sz w:val="16"/>
          <w:lang w:eastAsia="zh-CN"/>
        </w:rPr>
        <w:t>SEQUENCE</w:t>
      </w:r>
      <w:r>
        <w:rPr>
          <w:rFonts w:ascii="Courier New" w:hAnsi="Courier New"/>
          <w:sz w:val="16"/>
          <w:lang w:eastAsia="zh-CN"/>
        </w:rPr>
        <w:t xml:space="preserve"> (</w:t>
      </w:r>
      <w:r>
        <w:rPr>
          <w:rFonts w:ascii="Courier New" w:hAnsi="Courier New"/>
          <w:color w:val="993366"/>
          <w:sz w:val="16"/>
          <w:lang w:eastAsia="zh-CN"/>
        </w:rPr>
        <w:t>SIZE</w:t>
      </w:r>
      <w:r>
        <w:rPr>
          <w:rFonts w:ascii="Courier New" w:hAnsi="Courier New"/>
          <w:sz w:val="16"/>
          <w:lang w:eastAsia="zh-CN"/>
        </w:rPr>
        <w:t xml:space="preserve"> (</w:t>
      </w:r>
      <w:proofErr w:type="gramStart"/>
      <w:r>
        <w:rPr>
          <w:rFonts w:ascii="Courier New" w:hAnsi="Courier New"/>
          <w:sz w:val="16"/>
          <w:lang w:eastAsia="zh-CN"/>
        </w:rPr>
        <w:t>1..</w:t>
      </w:r>
      <w:proofErr w:type="gramEnd"/>
      <w:r>
        <w:rPr>
          <w:rFonts w:ascii="Courier New" w:hAnsi="Courier New"/>
          <w:sz w:val="16"/>
          <w:lang w:eastAsia="zh-CN"/>
        </w:rPr>
        <w:t>maxNrofPCI-Ranges))</w:t>
      </w:r>
      <w:r>
        <w:rPr>
          <w:rFonts w:ascii="Courier New" w:hAnsi="Courier New"/>
          <w:color w:val="993366"/>
          <w:sz w:val="16"/>
          <w:lang w:eastAsia="zh-CN"/>
        </w:rPr>
        <w:t xml:space="preserve"> OF</w:t>
      </w:r>
      <w:r>
        <w:rPr>
          <w:rFonts w:ascii="Courier New" w:hAnsi="Courier New"/>
          <w:sz w:val="16"/>
          <w:lang w:eastAsia="zh-CN"/>
        </w:rPr>
        <w:t xml:space="preserve"> PCI-</w:t>
      </w:r>
      <w:proofErr w:type="spellStart"/>
      <w:r>
        <w:rPr>
          <w:rFonts w:ascii="Courier New" w:hAnsi="Courier New"/>
          <w:sz w:val="16"/>
          <w:lang w:eastAsia="zh-CN"/>
        </w:rPr>
        <w:t>RangeElement</w:t>
      </w:r>
      <w:proofErr w:type="spellEnd"/>
      <w:r>
        <w:rPr>
          <w:rFonts w:ascii="Courier New" w:hAnsi="Courier New"/>
          <w:sz w:val="16"/>
          <w:lang w:eastAsia="zh-CN"/>
        </w:rPr>
        <w:t xml:space="preserve">      </w:t>
      </w:r>
      <w:proofErr w:type="gramStart"/>
      <w:r>
        <w:rPr>
          <w:rFonts w:ascii="Courier New" w:hAnsi="Courier New"/>
          <w:color w:val="993366"/>
          <w:sz w:val="16"/>
          <w:lang w:eastAsia="zh-CN"/>
        </w:rPr>
        <w:t>OPTIONAL</w:t>
      </w:r>
      <w:r>
        <w:rPr>
          <w:rFonts w:ascii="Courier New" w:hAnsi="Courier New"/>
          <w:sz w:val="16"/>
          <w:lang w:eastAsia="zh-CN"/>
        </w:rPr>
        <w:t xml:space="preserve">,   </w:t>
      </w:r>
      <w:proofErr w:type="gramEnd"/>
      <w:r>
        <w:rPr>
          <w:rFonts w:ascii="Courier New" w:hAnsi="Courier New"/>
          <w:color w:val="808080"/>
          <w:sz w:val="16"/>
          <w:lang w:eastAsia="zh-CN"/>
        </w:rPr>
        <w:t>-- Need N</w:t>
      </w:r>
    </w:p>
    <w:p w14:paraId="2CA53979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allowedCellsToRemoveList</w:t>
      </w:r>
      <w:proofErr w:type="spellEnd"/>
      <w:r>
        <w:rPr>
          <w:rFonts w:ascii="Courier New" w:hAnsi="Courier New"/>
          <w:sz w:val="16"/>
          <w:lang w:eastAsia="zh-CN"/>
        </w:rPr>
        <w:t xml:space="preserve">            PCI-</w:t>
      </w:r>
      <w:proofErr w:type="spellStart"/>
      <w:r>
        <w:rPr>
          <w:rFonts w:ascii="Courier New" w:hAnsi="Courier New"/>
          <w:sz w:val="16"/>
          <w:lang w:eastAsia="zh-CN"/>
        </w:rPr>
        <w:t>RangeIndexList</w:t>
      </w:r>
      <w:proofErr w:type="spellEnd"/>
      <w:r>
        <w:rPr>
          <w:rFonts w:ascii="Courier New" w:hAnsi="Courier New"/>
          <w:sz w:val="16"/>
          <w:lang w:eastAsia="zh-CN"/>
        </w:rPr>
        <w:t xml:space="preserve">                                              </w:t>
      </w:r>
      <w:proofErr w:type="gramStart"/>
      <w:r>
        <w:rPr>
          <w:rFonts w:ascii="Courier New" w:hAnsi="Courier New"/>
          <w:color w:val="993366"/>
          <w:sz w:val="16"/>
          <w:lang w:eastAsia="zh-CN"/>
        </w:rPr>
        <w:t>OPTIONAL</w:t>
      </w:r>
      <w:r>
        <w:rPr>
          <w:rFonts w:ascii="Courier New" w:hAnsi="Courier New"/>
          <w:sz w:val="16"/>
          <w:lang w:eastAsia="zh-CN"/>
        </w:rPr>
        <w:t xml:space="preserve">,   </w:t>
      </w:r>
      <w:proofErr w:type="gramEnd"/>
      <w:r>
        <w:rPr>
          <w:rFonts w:ascii="Courier New" w:hAnsi="Courier New"/>
          <w:color w:val="808080"/>
          <w:sz w:val="16"/>
          <w:lang w:eastAsia="zh-CN"/>
        </w:rPr>
        <w:t>-- Need N</w:t>
      </w:r>
    </w:p>
    <w:p w14:paraId="599AA6E7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allowedCellsToAddModList</w:t>
      </w:r>
      <w:proofErr w:type="spellEnd"/>
      <w:r>
        <w:rPr>
          <w:rFonts w:ascii="Courier New" w:hAnsi="Courier New"/>
          <w:sz w:val="16"/>
          <w:lang w:eastAsia="zh-CN"/>
        </w:rPr>
        <w:t xml:space="preserve">            </w:t>
      </w:r>
      <w:r>
        <w:rPr>
          <w:rFonts w:ascii="Courier New" w:hAnsi="Courier New"/>
          <w:color w:val="993366"/>
          <w:sz w:val="16"/>
          <w:lang w:eastAsia="zh-CN"/>
        </w:rPr>
        <w:t>SEQUENCE</w:t>
      </w:r>
      <w:r>
        <w:rPr>
          <w:rFonts w:ascii="Courier New" w:hAnsi="Courier New"/>
          <w:sz w:val="16"/>
          <w:lang w:eastAsia="zh-CN"/>
        </w:rPr>
        <w:t xml:space="preserve"> (</w:t>
      </w:r>
      <w:r>
        <w:rPr>
          <w:rFonts w:ascii="Courier New" w:hAnsi="Courier New"/>
          <w:color w:val="993366"/>
          <w:sz w:val="16"/>
          <w:lang w:eastAsia="zh-CN"/>
        </w:rPr>
        <w:t>SIZE</w:t>
      </w:r>
      <w:r>
        <w:rPr>
          <w:rFonts w:ascii="Courier New" w:hAnsi="Courier New"/>
          <w:sz w:val="16"/>
          <w:lang w:eastAsia="zh-CN"/>
        </w:rPr>
        <w:t xml:space="preserve"> (</w:t>
      </w:r>
      <w:proofErr w:type="gramStart"/>
      <w:r>
        <w:rPr>
          <w:rFonts w:ascii="Courier New" w:hAnsi="Courier New"/>
          <w:sz w:val="16"/>
          <w:lang w:eastAsia="zh-CN"/>
        </w:rPr>
        <w:t>1..</w:t>
      </w:r>
      <w:proofErr w:type="gramEnd"/>
      <w:r>
        <w:rPr>
          <w:rFonts w:ascii="Courier New" w:hAnsi="Courier New"/>
          <w:sz w:val="16"/>
          <w:lang w:eastAsia="zh-CN"/>
        </w:rPr>
        <w:t>maxNrofPCI-Ranges))</w:t>
      </w:r>
      <w:r>
        <w:rPr>
          <w:rFonts w:ascii="Courier New" w:hAnsi="Courier New"/>
          <w:color w:val="993366"/>
          <w:sz w:val="16"/>
          <w:lang w:eastAsia="zh-CN"/>
        </w:rPr>
        <w:t xml:space="preserve"> OF</w:t>
      </w:r>
      <w:r>
        <w:rPr>
          <w:rFonts w:ascii="Courier New" w:hAnsi="Courier New"/>
          <w:sz w:val="16"/>
          <w:lang w:eastAsia="zh-CN"/>
        </w:rPr>
        <w:t xml:space="preserve"> PCI-</w:t>
      </w:r>
      <w:proofErr w:type="spellStart"/>
      <w:r>
        <w:rPr>
          <w:rFonts w:ascii="Courier New" w:hAnsi="Courier New"/>
          <w:sz w:val="16"/>
          <w:lang w:eastAsia="zh-CN"/>
        </w:rPr>
        <w:t>RangeElement</w:t>
      </w:r>
      <w:proofErr w:type="spellEnd"/>
      <w:r>
        <w:rPr>
          <w:rFonts w:ascii="Courier New" w:hAnsi="Courier New"/>
          <w:sz w:val="16"/>
          <w:lang w:eastAsia="zh-CN"/>
        </w:rPr>
        <w:t xml:space="preserve">      </w:t>
      </w:r>
      <w:proofErr w:type="gramStart"/>
      <w:r>
        <w:rPr>
          <w:rFonts w:ascii="Courier New" w:hAnsi="Courier New"/>
          <w:color w:val="993366"/>
          <w:sz w:val="16"/>
          <w:lang w:eastAsia="zh-CN"/>
        </w:rPr>
        <w:t>OPTIONAL</w:t>
      </w:r>
      <w:r>
        <w:rPr>
          <w:rFonts w:ascii="Courier New" w:hAnsi="Courier New"/>
          <w:sz w:val="16"/>
          <w:lang w:eastAsia="zh-CN"/>
        </w:rPr>
        <w:t xml:space="preserve">,   </w:t>
      </w:r>
      <w:proofErr w:type="gramEnd"/>
      <w:r>
        <w:rPr>
          <w:rFonts w:ascii="Courier New" w:hAnsi="Courier New"/>
          <w:color w:val="808080"/>
          <w:sz w:val="16"/>
          <w:lang w:eastAsia="zh-CN"/>
        </w:rPr>
        <w:t>-- Need N</w:t>
      </w:r>
    </w:p>
    <w:p w14:paraId="1D01E4DB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...,</w:t>
      </w:r>
    </w:p>
    <w:p w14:paraId="6CB55F7A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[[</w:t>
      </w:r>
    </w:p>
    <w:p w14:paraId="051CB4D3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freqBandIndicatorNR</w:t>
      </w:r>
      <w:proofErr w:type="spellEnd"/>
      <w:r>
        <w:rPr>
          <w:rFonts w:ascii="Courier New" w:hAnsi="Courier New"/>
          <w:sz w:val="16"/>
          <w:lang w:eastAsia="zh-CN"/>
        </w:rPr>
        <w:t xml:space="preserve">                 </w:t>
      </w:r>
      <w:proofErr w:type="spellStart"/>
      <w:r>
        <w:rPr>
          <w:rFonts w:ascii="Courier New" w:hAnsi="Courier New"/>
          <w:sz w:val="16"/>
          <w:lang w:eastAsia="zh-CN"/>
        </w:rPr>
        <w:t>FreqBandIndicatorNR</w:t>
      </w:r>
      <w:proofErr w:type="spellEnd"/>
      <w:r>
        <w:rPr>
          <w:rFonts w:ascii="Courier New" w:hAnsi="Courier New"/>
          <w:sz w:val="16"/>
          <w:lang w:eastAsia="zh-CN"/>
        </w:rPr>
        <w:t xml:space="preserve">                                             </w:t>
      </w:r>
      <w:proofErr w:type="gramStart"/>
      <w:r>
        <w:rPr>
          <w:rFonts w:ascii="Courier New" w:hAnsi="Courier New"/>
          <w:color w:val="993366"/>
          <w:sz w:val="16"/>
          <w:lang w:eastAsia="zh-CN"/>
        </w:rPr>
        <w:t>OPTIONAL</w:t>
      </w:r>
      <w:r>
        <w:rPr>
          <w:rFonts w:ascii="Courier New" w:hAnsi="Courier New"/>
          <w:sz w:val="16"/>
          <w:lang w:eastAsia="zh-CN"/>
        </w:rPr>
        <w:t xml:space="preserve">,   </w:t>
      </w:r>
      <w:proofErr w:type="gramEnd"/>
      <w:r>
        <w:rPr>
          <w:rFonts w:ascii="Courier New" w:hAnsi="Courier New"/>
          <w:color w:val="808080"/>
          <w:sz w:val="16"/>
          <w:lang w:eastAsia="zh-CN"/>
        </w:rPr>
        <w:t>-- Need R</w:t>
      </w:r>
    </w:p>
    <w:p w14:paraId="3951AC8A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measCycleSCell</w:t>
      </w:r>
      <w:proofErr w:type="spellEnd"/>
      <w:r>
        <w:rPr>
          <w:rFonts w:ascii="Courier New" w:hAnsi="Courier New"/>
          <w:sz w:val="16"/>
          <w:lang w:eastAsia="zh-CN"/>
        </w:rPr>
        <w:t xml:space="preserve">                      </w:t>
      </w:r>
      <w:r>
        <w:rPr>
          <w:rFonts w:ascii="Courier New" w:hAnsi="Courier New"/>
          <w:color w:val="993366"/>
          <w:sz w:val="16"/>
          <w:lang w:eastAsia="zh-CN"/>
        </w:rPr>
        <w:t>ENUMERATED</w:t>
      </w:r>
      <w:r>
        <w:rPr>
          <w:rFonts w:ascii="Courier New" w:hAnsi="Courier New"/>
          <w:sz w:val="16"/>
          <w:lang w:eastAsia="zh-CN"/>
        </w:rPr>
        <w:t xml:space="preserve"> {sf160, sf256, sf320, sf512, sf640, sf1024, sf1280</w:t>
      </w:r>
      <w:proofErr w:type="gramStart"/>
      <w:r>
        <w:rPr>
          <w:rFonts w:ascii="Courier New" w:hAnsi="Courier New"/>
          <w:sz w:val="16"/>
          <w:lang w:eastAsia="zh-CN"/>
        </w:rPr>
        <w:t xml:space="preserve">}  </w:t>
      </w:r>
      <w:r>
        <w:rPr>
          <w:rFonts w:ascii="Courier New" w:hAnsi="Courier New"/>
          <w:color w:val="993366"/>
          <w:sz w:val="16"/>
          <w:lang w:eastAsia="zh-CN"/>
        </w:rPr>
        <w:t>OPTIONAL</w:t>
      </w:r>
      <w:proofErr w:type="gramEnd"/>
      <w:r>
        <w:rPr>
          <w:rFonts w:ascii="Courier New" w:hAnsi="Courier New"/>
          <w:sz w:val="16"/>
          <w:lang w:eastAsia="zh-CN"/>
        </w:rPr>
        <w:t xml:space="preserve">    </w:t>
      </w:r>
      <w:r>
        <w:rPr>
          <w:rFonts w:ascii="Courier New" w:hAnsi="Courier New"/>
          <w:color w:val="808080"/>
          <w:sz w:val="16"/>
          <w:lang w:eastAsia="zh-CN"/>
        </w:rPr>
        <w:t>-- Need R</w:t>
      </w:r>
    </w:p>
    <w:p w14:paraId="0D54F238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]],</w:t>
      </w:r>
    </w:p>
    <w:p w14:paraId="0EDCF7C8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[[</w:t>
      </w:r>
    </w:p>
    <w:p w14:paraId="4E1A784A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smtc3list-r16                       SSB-MTC3List-r16                                                </w:t>
      </w:r>
      <w:proofErr w:type="gramStart"/>
      <w:r>
        <w:rPr>
          <w:rFonts w:ascii="Courier New" w:hAnsi="Courier New"/>
          <w:color w:val="993366"/>
          <w:sz w:val="16"/>
          <w:lang w:eastAsia="zh-CN"/>
        </w:rPr>
        <w:t>OPTIONAL</w:t>
      </w:r>
      <w:r>
        <w:rPr>
          <w:rFonts w:ascii="Courier New" w:hAnsi="Courier New"/>
          <w:sz w:val="16"/>
          <w:lang w:eastAsia="zh-CN"/>
        </w:rPr>
        <w:t xml:space="preserve">,   </w:t>
      </w:r>
      <w:proofErr w:type="gramEnd"/>
      <w:r>
        <w:rPr>
          <w:rFonts w:ascii="Courier New" w:hAnsi="Courier New"/>
          <w:color w:val="808080"/>
          <w:sz w:val="16"/>
          <w:lang w:eastAsia="zh-CN"/>
        </w:rPr>
        <w:t>-- Need R</w:t>
      </w:r>
    </w:p>
    <w:p w14:paraId="68859768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rmtc-Config-r16                     </w:t>
      </w:r>
      <w:proofErr w:type="spellStart"/>
      <w:r>
        <w:rPr>
          <w:rFonts w:ascii="Courier New" w:hAnsi="Courier New"/>
          <w:sz w:val="16"/>
          <w:lang w:eastAsia="zh-CN"/>
        </w:rPr>
        <w:t>SetupRelease</w:t>
      </w:r>
      <w:proofErr w:type="spellEnd"/>
      <w:r>
        <w:rPr>
          <w:rFonts w:ascii="Courier New" w:hAnsi="Courier New"/>
          <w:sz w:val="16"/>
          <w:lang w:eastAsia="zh-CN"/>
        </w:rPr>
        <w:t xml:space="preserve"> {RMTC-Config-r16}                                  </w:t>
      </w:r>
      <w:proofErr w:type="gramStart"/>
      <w:r>
        <w:rPr>
          <w:rFonts w:ascii="Courier New" w:hAnsi="Courier New"/>
          <w:color w:val="993366"/>
          <w:sz w:val="16"/>
          <w:lang w:eastAsia="zh-CN"/>
        </w:rPr>
        <w:t>OPTIONAL</w:t>
      </w:r>
      <w:r>
        <w:rPr>
          <w:rFonts w:ascii="Courier New" w:hAnsi="Courier New"/>
          <w:sz w:val="16"/>
          <w:lang w:eastAsia="zh-CN"/>
        </w:rPr>
        <w:t xml:space="preserve">,   </w:t>
      </w:r>
      <w:proofErr w:type="gramEnd"/>
      <w:r>
        <w:rPr>
          <w:rFonts w:ascii="Courier New" w:hAnsi="Courier New"/>
          <w:color w:val="808080"/>
          <w:sz w:val="16"/>
          <w:lang w:eastAsia="zh-CN"/>
        </w:rPr>
        <w:t>-- Need M</w:t>
      </w:r>
    </w:p>
    <w:p w14:paraId="680E5987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t312-r16                            </w:t>
      </w:r>
      <w:proofErr w:type="spellStart"/>
      <w:r>
        <w:rPr>
          <w:rFonts w:ascii="Courier New" w:hAnsi="Courier New"/>
          <w:sz w:val="16"/>
          <w:lang w:eastAsia="zh-CN"/>
        </w:rPr>
        <w:t>SetupRelease</w:t>
      </w:r>
      <w:proofErr w:type="spellEnd"/>
      <w:r>
        <w:rPr>
          <w:rFonts w:ascii="Courier New" w:hAnsi="Courier New"/>
          <w:sz w:val="16"/>
          <w:lang w:eastAsia="zh-CN"/>
        </w:rPr>
        <w:t xml:space="preserve"> </w:t>
      </w:r>
      <w:proofErr w:type="gramStart"/>
      <w:r>
        <w:rPr>
          <w:rFonts w:ascii="Courier New" w:hAnsi="Courier New"/>
          <w:sz w:val="16"/>
          <w:lang w:eastAsia="zh-CN"/>
        </w:rPr>
        <w:t>{ T</w:t>
      </w:r>
      <w:proofErr w:type="gramEnd"/>
      <w:r>
        <w:rPr>
          <w:rFonts w:ascii="Courier New" w:hAnsi="Courier New"/>
          <w:sz w:val="16"/>
          <w:lang w:eastAsia="zh-CN"/>
        </w:rPr>
        <w:t>312-r</w:t>
      </w:r>
      <w:proofErr w:type="gramStart"/>
      <w:r>
        <w:rPr>
          <w:rFonts w:ascii="Courier New" w:hAnsi="Courier New"/>
          <w:sz w:val="16"/>
          <w:lang w:eastAsia="zh-CN"/>
        </w:rPr>
        <w:t>16 }</w:t>
      </w:r>
      <w:proofErr w:type="gramEnd"/>
      <w:r>
        <w:rPr>
          <w:rFonts w:ascii="Courier New" w:hAnsi="Courier New"/>
          <w:sz w:val="16"/>
          <w:lang w:eastAsia="zh-CN"/>
        </w:rPr>
        <w:t xml:space="preserve">                                       </w:t>
      </w:r>
      <w:r>
        <w:rPr>
          <w:rFonts w:ascii="Courier New" w:hAnsi="Courier New"/>
          <w:color w:val="993366"/>
          <w:sz w:val="16"/>
          <w:lang w:eastAsia="zh-CN"/>
        </w:rPr>
        <w:t>OPTIONAL</w:t>
      </w:r>
      <w:r>
        <w:rPr>
          <w:rFonts w:ascii="Courier New" w:hAnsi="Courier New"/>
          <w:sz w:val="16"/>
          <w:lang w:eastAsia="zh-CN"/>
        </w:rPr>
        <w:t xml:space="preserve">    </w:t>
      </w:r>
      <w:r>
        <w:rPr>
          <w:rFonts w:ascii="Courier New" w:hAnsi="Courier New"/>
          <w:color w:val="808080"/>
          <w:sz w:val="16"/>
          <w:lang w:eastAsia="zh-CN"/>
        </w:rPr>
        <w:t>-- Need M</w:t>
      </w:r>
    </w:p>
    <w:p w14:paraId="098D8DB4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]],</w:t>
      </w:r>
    </w:p>
    <w:p w14:paraId="1681D6F5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[[</w:t>
      </w:r>
    </w:p>
    <w:p w14:paraId="0E20410F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associatedMeasGapSSB-r17            MeasGapId-r17                                                   </w:t>
      </w:r>
      <w:proofErr w:type="gramStart"/>
      <w:r>
        <w:rPr>
          <w:rFonts w:ascii="Courier New" w:hAnsi="Courier New"/>
          <w:color w:val="993366"/>
          <w:sz w:val="16"/>
          <w:lang w:eastAsia="zh-CN"/>
        </w:rPr>
        <w:t>OPTIONAL</w:t>
      </w:r>
      <w:r>
        <w:rPr>
          <w:rFonts w:ascii="Courier New" w:hAnsi="Courier New"/>
          <w:sz w:val="16"/>
          <w:lang w:eastAsia="zh-CN"/>
        </w:rPr>
        <w:t xml:space="preserve">,   </w:t>
      </w:r>
      <w:proofErr w:type="gramEnd"/>
      <w:r>
        <w:rPr>
          <w:rFonts w:ascii="Courier New" w:hAnsi="Courier New"/>
          <w:color w:val="808080"/>
          <w:sz w:val="16"/>
          <w:lang w:eastAsia="zh-CN"/>
        </w:rPr>
        <w:t>-- Need R</w:t>
      </w:r>
    </w:p>
    <w:p w14:paraId="066C9DF1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associatedMeasGapCSIRS-r17          MeasGapId-r17                                                   </w:t>
      </w:r>
      <w:proofErr w:type="gramStart"/>
      <w:r>
        <w:rPr>
          <w:rFonts w:ascii="Courier New" w:hAnsi="Courier New"/>
          <w:color w:val="993366"/>
          <w:sz w:val="16"/>
          <w:lang w:eastAsia="zh-CN"/>
        </w:rPr>
        <w:t>OPTIONAL</w:t>
      </w:r>
      <w:r>
        <w:rPr>
          <w:rFonts w:ascii="Courier New" w:hAnsi="Courier New"/>
          <w:sz w:val="16"/>
          <w:lang w:eastAsia="zh-CN"/>
        </w:rPr>
        <w:t xml:space="preserve">,   </w:t>
      </w:r>
      <w:proofErr w:type="gramEnd"/>
      <w:r>
        <w:rPr>
          <w:rFonts w:ascii="Courier New" w:hAnsi="Courier New"/>
          <w:color w:val="808080"/>
          <w:sz w:val="16"/>
          <w:lang w:eastAsia="zh-CN"/>
        </w:rPr>
        <w:t>-- Need R</w:t>
      </w:r>
    </w:p>
    <w:p w14:paraId="0FF3D097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smtc4list-r17                       SSB-MTC4List-r17                                                </w:t>
      </w:r>
      <w:proofErr w:type="gramStart"/>
      <w:r>
        <w:rPr>
          <w:rFonts w:ascii="Courier New" w:hAnsi="Courier New"/>
          <w:color w:val="993366"/>
          <w:sz w:val="16"/>
          <w:lang w:eastAsia="zh-CN"/>
        </w:rPr>
        <w:t>OPTIONAL</w:t>
      </w:r>
      <w:r>
        <w:rPr>
          <w:rFonts w:ascii="Courier New" w:hAnsi="Courier New"/>
          <w:sz w:val="16"/>
          <w:lang w:eastAsia="zh-CN"/>
        </w:rPr>
        <w:t xml:space="preserve">,   </w:t>
      </w:r>
      <w:proofErr w:type="gramEnd"/>
      <w:r>
        <w:rPr>
          <w:rFonts w:ascii="Courier New" w:hAnsi="Courier New"/>
          <w:color w:val="808080"/>
          <w:sz w:val="16"/>
          <w:lang w:eastAsia="zh-CN"/>
        </w:rPr>
        <w:t>-- Need R</w:t>
      </w:r>
    </w:p>
    <w:p w14:paraId="1795E083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measCyclePSCell-r17                 </w:t>
      </w:r>
      <w:r>
        <w:rPr>
          <w:rFonts w:ascii="Courier New" w:hAnsi="Courier New"/>
          <w:color w:val="993366"/>
          <w:sz w:val="16"/>
          <w:lang w:eastAsia="zh-CN"/>
        </w:rPr>
        <w:t>ENUMERATED</w:t>
      </w:r>
      <w:r>
        <w:rPr>
          <w:rFonts w:ascii="Courier New" w:hAnsi="Courier New"/>
          <w:sz w:val="16"/>
          <w:lang w:eastAsia="zh-CN"/>
        </w:rPr>
        <w:t xml:space="preserve"> {ms160, ms256, ms320, ms512, ms640, ms1024, ms1280, spare1}</w:t>
      </w:r>
    </w:p>
    <w:p w14:paraId="6BD2C925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lastRenderedPageBreak/>
        <w:t xml:space="preserve">                                                                                                        </w:t>
      </w:r>
      <w:proofErr w:type="gramStart"/>
      <w:r>
        <w:rPr>
          <w:rFonts w:ascii="Courier New" w:hAnsi="Courier New"/>
          <w:color w:val="993366"/>
          <w:sz w:val="16"/>
          <w:lang w:eastAsia="zh-CN"/>
        </w:rPr>
        <w:t>OPTIONAL</w:t>
      </w:r>
      <w:r>
        <w:rPr>
          <w:rFonts w:ascii="Courier New" w:hAnsi="Courier New"/>
          <w:sz w:val="16"/>
          <w:lang w:eastAsia="zh-CN"/>
        </w:rPr>
        <w:t xml:space="preserve">,   </w:t>
      </w:r>
      <w:proofErr w:type="gramEnd"/>
      <w:r>
        <w:rPr>
          <w:rFonts w:ascii="Courier New" w:hAnsi="Courier New"/>
          <w:color w:val="808080"/>
          <w:sz w:val="16"/>
          <w:lang w:eastAsia="zh-CN"/>
        </w:rPr>
        <w:t>-- Cond SCG</w:t>
      </w:r>
    </w:p>
    <w:p w14:paraId="107B7C31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cellsToAddModListExt-v1710          </w:t>
      </w:r>
      <w:proofErr w:type="spellStart"/>
      <w:r>
        <w:rPr>
          <w:rFonts w:ascii="Courier New" w:hAnsi="Courier New"/>
          <w:sz w:val="16"/>
          <w:lang w:eastAsia="zh-CN"/>
        </w:rPr>
        <w:t>CellsToAddModListExt-v1710</w:t>
      </w:r>
      <w:proofErr w:type="spellEnd"/>
      <w:r>
        <w:rPr>
          <w:rFonts w:ascii="Courier New" w:hAnsi="Courier New"/>
          <w:sz w:val="16"/>
          <w:lang w:eastAsia="zh-CN"/>
        </w:rPr>
        <w:t xml:space="preserve">                                      </w:t>
      </w:r>
      <w:r>
        <w:rPr>
          <w:rFonts w:ascii="Courier New" w:hAnsi="Courier New"/>
          <w:color w:val="993366"/>
          <w:sz w:val="16"/>
          <w:lang w:eastAsia="zh-CN"/>
        </w:rPr>
        <w:t>OPTIONAL</w:t>
      </w:r>
      <w:r>
        <w:rPr>
          <w:rFonts w:ascii="Courier New" w:hAnsi="Courier New"/>
          <w:sz w:val="16"/>
          <w:lang w:eastAsia="zh-CN"/>
        </w:rPr>
        <w:t xml:space="preserve">    </w:t>
      </w:r>
      <w:r>
        <w:rPr>
          <w:rFonts w:ascii="Courier New" w:hAnsi="Courier New"/>
          <w:color w:val="808080"/>
          <w:sz w:val="16"/>
          <w:lang w:eastAsia="zh-CN"/>
        </w:rPr>
        <w:t>-- Need N</w:t>
      </w:r>
    </w:p>
    <w:p w14:paraId="6C581F11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]],</w:t>
      </w:r>
    </w:p>
    <w:p w14:paraId="0BACC305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[[</w:t>
      </w:r>
    </w:p>
    <w:p w14:paraId="7DC24365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associatedMeasGapSSB2-v1720         MeasGapId-r17                                               </w:t>
      </w:r>
      <w:r>
        <w:rPr>
          <w:rFonts w:ascii="Courier New" w:hAnsi="Courier New"/>
          <w:color w:val="993366"/>
          <w:sz w:val="16"/>
          <w:lang w:eastAsia="zh-CN"/>
        </w:rPr>
        <w:t>OPTIONAL</w:t>
      </w:r>
      <w:r>
        <w:rPr>
          <w:rFonts w:ascii="Courier New" w:hAnsi="Courier New"/>
          <w:sz w:val="16"/>
          <w:lang w:eastAsia="zh-CN"/>
        </w:rPr>
        <w:t xml:space="preserve">, </w:t>
      </w:r>
      <w:r>
        <w:rPr>
          <w:rFonts w:ascii="Courier New" w:hAnsi="Courier New"/>
          <w:color w:val="808080"/>
          <w:sz w:val="16"/>
          <w:lang w:eastAsia="zh-CN"/>
        </w:rPr>
        <w:t xml:space="preserve">-- Cond </w:t>
      </w:r>
      <w:proofErr w:type="spellStart"/>
      <w:r>
        <w:rPr>
          <w:rFonts w:ascii="Courier New" w:hAnsi="Courier New"/>
          <w:color w:val="808080"/>
          <w:sz w:val="16"/>
          <w:lang w:eastAsia="zh-CN"/>
        </w:rPr>
        <w:t>AssociatedGapSSB</w:t>
      </w:r>
      <w:proofErr w:type="spellEnd"/>
    </w:p>
    <w:p w14:paraId="20A07CD1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associatedMeasGapCSIRS2-v1720       MeasGapId-r17                                               </w:t>
      </w:r>
      <w:proofErr w:type="gramStart"/>
      <w:r>
        <w:rPr>
          <w:rFonts w:ascii="Courier New" w:hAnsi="Courier New"/>
          <w:color w:val="993366"/>
          <w:sz w:val="16"/>
          <w:lang w:eastAsia="zh-CN"/>
        </w:rPr>
        <w:t>OPTIONAL</w:t>
      </w:r>
      <w:r>
        <w:rPr>
          <w:rFonts w:ascii="Courier New" w:hAnsi="Courier New"/>
          <w:sz w:val="16"/>
          <w:lang w:eastAsia="zh-CN"/>
        </w:rPr>
        <w:t xml:space="preserve">  </w:t>
      </w:r>
      <w:r>
        <w:rPr>
          <w:rFonts w:ascii="Courier New" w:hAnsi="Courier New"/>
          <w:color w:val="808080"/>
          <w:sz w:val="16"/>
          <w:lang w:eastAsia="zh-CN"/>
        </w:rPr>
        <w:t>--</w:t>
      </w:r>
      <w:proofErr w:type="gramEnd"/>
      <w:r>
        <w:rPr>
          <w:rFonts w:ascii="Courier New" w:hAnsi="Courier New"/>
          <w:color w:val="808080"/>
          <w:sz w:val="16"/>
          <w:lang w:eastAsia="zh-CN"/>
        </w:rPr>
        <w:t xml:space="preserve"> Cond </w:t>
      </w:r>
      <w:proofErr w:type="spellStart"/>
      <w:r>
        <w:rPr>
          <w:rFonts w:ascii="Courier New" w:hAnsi="Courier New"/>
          <w:color w:val="808080"/>
          <w:sz w:val="16"/>
          <w:lang w:eastAsia="zh-CN"/>
        </w:rPr>
        <w:t>AssociatedGapCSIRS</w:t>
      </w:r>
      <w:proofErr w:type="spellEnd"/>
    </w:p>
    <w:p w14:paraId="47E132F8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]],</w:t>
      </w:r>
    </w:p>
    <w:p w14:paraId="256D3427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[[</w:t>
      </w:r>
    </w:p>
    <w:p w14:paraId="697690C3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measSequence-r18                    </w:t>
      </w:r>
      <w:proofErr w:type="spellStart"/>
      <w:r>
        <w:rPr>
          <w:rFonts w:ascii="Courier New" w:hAnsi="Courier New"/>
          <w:sz w:val="16"/>
          <w:lang w:eastAsia="zh-CN"/>
        </w:rPr>
        <w:t>MeasSequence-r18</w:t>
      </w:r>
      <w:proofErr w:type="spellEnd"/>
      <w:r>
        <w:rPr>
          <w:rFonts w:ascii="Courier New" w:hAnsi="Courier New"/>
          <w:sz w:val="16"/>
          <w:lang w:eastAsia="zh-CN"/>
        </w:rPr>
        <w:t xml:space="preserve">                                                </w:t>
      </w:r>
      <w:proofErr w:type="gramStart"/>
      <w:r>
        <w:rPr>
          <w:rFonts w:ascii="Courier New" w:hAnsi="Courier New"/>
          <w:color w:val="993366"/>
          <w:sz w:val="16"/>
          <w:lang w:eastAsia="zh-CN"/>
        </w:rPr>
        <w:t>OPTIONAL</w:t>
      </w:r>
      <w:r>
        <w:rPr>
          <w:rFonts w:ascii="Courier New" w:hAnsi="Courier New"/>
          <w:sz w:val="16"/>
          <w:lang w:eastAsia="zh-CN"/>
        </w:rPr>
        <w:t xml:space="preserve">,   </w:t>
      </w:r>
      <w:proofErr w:type="gramEnd"/>
      <w:r>
        <w:rPr>
          <w:rFonts w:ascii="Courier New" w:hAnsi="Courier New"/>
          <w:color w:val="808080"/>
          <w:sz w:val="16"/>
          <w:lang w:eastAsia="zh-CN"/>
        </w:rPr>
        <w:t>-- Need R</w:t>
      </w:r>
    </w:p>
    <w:p w14:paraId="049C6575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</w:t>
      </w:r>
      <w:bookmarkStart w:id="63" w:name="_Hlk152278493"/>
      <w:r>
        <w:rPr>
          <w:rFonts w:ascii="Courier New" w:hAnsi="Courier New"/>
          <w:sz w:val="16"/>
          <w:lang w:eastAsia="zh-CN"/>
        </w:rPr>
        <w:t xml:space="preserve">cellsToAddModListExt-v1800          </w:t>
      </w:r>
      <w:bookmarkEnd w:id="63"/>
      <w:proofErr w:type="spellStart"/>
      <w:r>
        <w:rPr>
          <w:rFonts w:ascii="Courier New" w:hAnsi="Courier New"/>
          <w:sz w:val="16"/>
          <w:lang w:eastAsia="zh-CN"/>
        </w:rPr>
        <w:t>CellsToAddModListExt-v1800</w:t>
      </w:r>
      <w:proofErr w:type="spellEnd"/>
      <w:r>
        <w:rPr>
          <w:rFonts w:ascii="Courier New" w:hAnsi="Courier New"/>
          <w:sz w:val="16"/>
          <w:lang w:eastAsia="zh-CN"/>
        </w:rPr>
        <w:t xml:space="preserve">                                      </w:t>
      </w:r>
      <w:r>
        <w:rPr>
          <w:rFonts w:ascii="Courier New" w:hAnsi="Courier New"/>
          <w:color w:val="993366"/>
          <w:sz w:val="16"/>
          <w:lang w:eastAsia="zh-CN"/>
        </w:rPr>
        <w:t>OPTIONAL</w:t>
      </w:r>
      <w:r>
        <w:rPr>
          <w:rFonts w:ascii="Courier New" w:hAnsi="Courier New"/>
          <w:sz w:val="16"/>
          <w:lang w:eastAsia="zh-CN"/>
        </w:rPr>
        <w:t xml:space="preserve">    </w:t>
      </w:r>
      <w:r>
        <w:rPr>
          <w:rFonts w:ascii="Courier New" w:hAnsi="Courier New"/>
          <w:color w:val="808080"/>
          <w:sz w:val="16"/>
          <w:lang w:eastAsia="zh-CN"/>
        </w:rPr>
        <w:t>-- Need N</w:t>
      </w:r>
    </w:p>
    <w:p w14:paraId="7EECDA18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]]</w:t>
      </w:r>
    </w:p>
    <w:p w14:paraId="5F77CB72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>}</w:t>
      </w:r>
    </w:p>
    <w:p w14:paraId="11C4B0A7" w14:textId="77777777" w:rsidR="002F1564" w:rsidRDefault="002F156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41B9C126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>SSB-MTC3List-r</w:t>
      </w:r>
      <w:proofErr w:type="gramStart"/>
      <w:r>
        <w:rPr>
          <w:rFonts w:ascii="Courier New" w:hAnsi="Courier New"/>
          <w:sz w:val="16"/>
          <w:lang w:eastAsia="zh-CN"/>
        </w:rPr>
        <w:t>16::</w:t>
      </w:r>
      <w:proofErr w:type="gramEnd"/>
      <w:r>
        <w:rPr>
          <w:rFonts w:ascii="Courier New" w:hAnsi="Courier New"/>
          <w:sz w:val="16"/>
          <w:lang w:eastAsia="zh-CN"/>
        </w:rPr>
        <w:t xml:space="preserve">=                 </w:t>
      </w:r>
      <w:r>
        <w:rPr>
          <w:rFonts w:ascii="Courier New" w:hAnsi="Courier New"/>
          <w:color w:val="993366"/>
          <w:sz w:val="16"/>
          <w:lang w:eastAsia="zh-CN"/>
        </w:rPr>
        <w:t>SEQUENCE</w:t>
      </w:r>
      <w:r>
        <w:rPr>
          <w:rFonts w:ascii="Courier New" w:hAnsi="Courier New"/>
          <w:sz w:val="16"/>
          <w:lang w:eastAsia="zh-CN"/>
        </w:rPr>
        <w:t xml:space="preserve"> (</w:t>
      </w:r>
      <w:proofErr w:type="gramStart"/>
      <w:r>
        <w:rPr>
          <w:rFonts w:ascii="Courier New" w:hAnsi="Courier New"/>
          <w:color w:val="993366"/>
          <w:sz w:val="16"/>
          <w:lang w:eastAsia="zh-CN"/>
        </w:rPr>
        <w:t>SIZE</w:t>
      </w:r>
      <w:r>
        <w:rPr>
          <w:rFonts w:ascii="Courier New" w:hAnsi="Courier New"/>
          <w:sz w:val="16"/>
          <w:lang w:eastAsia="zh-CN"/>
        </w:rPr>
        <w:t>(1..</w:t>
      </w:r>
      <w:proofErr w:type="gramEnd"/>
      <w:r>
        <w:rPr>
          <w:rFonts w:ascii="Courier New" w:hAnsi="Courier New"/>
          <w:sz w:val="16"/>
          <w:lang w:eastAsia="zh-CN"/>
        </w:rPr>
        <w:t>4))</w:t>
      </w:r>
      <w:r>
        <w:rPr>
          <w:rFonts w:ascii="Courier New" w:hAnsi="Courier New"/>
          <w:color w:val="993366"/>
          <w:sz w:val="16"/>
          <w:lang w:eastAsia="zh-CN"/>
        </w:rPr>
        <w:t xml:space="preserve"> OF</w:t>
      </w:r>
      <w:r>
        <w:rPr>
          <w:rFonts w:ascii="Courier New" w:hAnsi="Courier New"/>
          <w:sz w:val="16"/>
          <w:lang w:eastAsia="zh-CN"/>
        </w:rPr>
        <w:t xml:space="preserve"> SSB-MTC3-r16</w:t>
      </w:r>
    </w:p>
    <w:p w14:paraId="0E33976A" w14:textId="77777777" w:rsidR="002F1564" w:rsidRDefault="002F156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6C44715B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>SSB-MTC4List-r</w:t>
      </w:r>
      <w:proofErr w:type="gramStart"/>
      <w:r>
        <w:rPr>
          <w:rFonts w:ascii="Courier New" w:hAnsi="Courier New"/>
          <w:sz w:val="16"/>
          <w:lang w:eastAsia="zh-CN"/>
        </w:rPr>
        <w:t>17::</w:t>
      </w:r>
      <w:proofErr w:type="gramEnd"/>
      <w:r>
        <w:rPr>
          <w:rFonts w:ascii="Courier New" w:hAnsi="Courier New"/>
          <w:sz w:val="16"/>
          <w:lang w:eastAsia="zh-CN"/>
        </w:rPr>
        <w:t xml:space="preserve">=                 </w:t>
      </w:r>
      <w:r>
        <w:rPr>
          <w:rFonts w:ascii="Courier New" w:hAnsi="Courier New"/>
          <w:color w:val="993366"/>
          <w:sz w:val="16"/>
          <w:lang w:eastAsia="zh-CN"/>
        </w:rPr>
        <w:t>SEQUENCE</w:t>
      </w:r>
      <w:r>
        <w:rPr>
          <w:rFonts w:ascii="Courier New" w:hAnsi="Courier New"/>
          <w:sz w:val="16"/>
          <w:lang w:eastAsia="zh-CN"/>
        </w:rPr>
        <w:t xml:space="preserve"> (</w:t>
      </w:r>
      <w:proofErr w:type="gramStart"/>
      <w:r>
        <w:rPr>
          <w:rFonts w:ascii="Courier New" w:hAnsi="Courier New"/>
          <w:color w:val="993366"/>
          <w:sz w:val="16"/>
          <w:lang w:eastAsia="zh-CN"/>
        </w:rPr>
        <w:t>SIZE</w:t>
      </w:r>
      <w:r>
        <w:rPr>
          <w:rFonts w:ascii="Courier New" w:hAnsi="Courier New"/>
          <w:sz w:val="16"/>
          <w:lang w:eastAsia="zh-CN"/>
        </w:rPr>
        <w:t>(1..</w:t>
      </w:r>
      <w:proofErr w:type="gramEnd"/>
      <w:r>
        <w:rPr>
          <w:rFonts w:ascii="Courier New" w:hAnsi="Courier New"/>
          <w:sz w:val="16"/>
          <w:lang w:eastAsia="zh-CN"/>
        </w:rPr>
        <w:t>3))</w:t>
      </w:r>
      <w:r>
        <w:rPr>
          <w:rFonts w:ascii="Courier New" w:hAnsi="Courier New"/>
          <w:color w:val="993366"/>
          <w:sz w:val="16"/>
          <w:lang w:eastAsia="zh-CN"/>
        </w:rPr>
        <w:t xml:space="preserve"> OF</w:t>
      </w:r>
      <w:r>
        <w:rPr>
          <w:rFonts w:ascii="Courier New" w:hAnsi="Courier New"/>
          <w:sz w:val="16"/>
          <w:lang w:eastAsia="zh-CN"/>
        </w:rPr>
        <w:t xml:space="preserve"> SSB-MTC4-r17</w:t>
      </w:r>
    </w:p>
    <w:p w14:paraId="18BDA493" w14:textId="77777777" w:rsidR="002F1564" w:rsidRDefault="002F156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3E5F6043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>T312-r</w:t>
      </w:r>
      <w:proofErr w:type="gramStart"/>
      <w:r>
        <w:rPr>
          <w:rFonts w:ascii="Courier New" w:hAnsi="Courier New"/>
          <w:sz w:val="16"/>
          <w:lang w:eastAsia="zh-CN"/>
        </w:rPr>
        <w:t>16 ::=</w:t>
      </w:r>
      <w:proofErr w:type="gramEnd"/>
      <w:r>
        <w:rPr>
          <w:rFonts w:ascii="Courier New" w:hAnsi="Courier New"/>
          <w:sz w:val="16"/>
          <w:lang w:eastAsia="zh-CN"/>
        </w:rPr>
        <w:t xml:space="preserve">                        </w:t>
      </w:r>
      <w:r>
        <w:rPr>
          <w:rFonts w:ascii="Courier New" w:hAnsi="Courier New"/>
          <w:color w:val="993366"/>
          <w:sz w:val="16"/>
          <w:lang w:eastAsia="zh-CN"/>
        </w:rPr>
        <w:t>ENUMERATED</w:t>
      </w:r>
      <w:r>
        <w:rPr>
          <w:rFonts w:ascii="Courier New" w:hAnsi="Courier New"/>
          <w:sz w:val="16"/>
          <w:lang w:eastAsia="zh-CN"/>
        </w:rPr>
        <w:t xml:space="preserve"> </w:t>
      </w:r>
      <w:proofErr w:type="gramStart"/>
      <w:r>
        <w:rPr>
          <w:rFonts w:ascii="Courier New" w:hAnsi="Courier New"/>
          <w:sz w:val="16"/>
          <w:lang w:eastAsia="zh-CN"/>
        </w:rPr>
        <w:t>{ ms</w:t>
      </w:r>
      <w:proofErr w:type="gramEnd"/>
      <w:r>
        <w:rPr>
          <w:rFonts w:ascii="Courier New" w:hAnsi="Courier New"/>
          <w:sz w:val="16"/>
          <w:lang w:eastAsia="zh-CN"/>
        </w:rPr>
        <w:t>0, ms50, ms100, ms200, ms300, ms400, ms500, ms1000}</w:t>
      </w:r>
    </w:p>
    <w:p w14:paraId="6BFCC167" w14:textId="77777777" w:rsidR="002F1564" w:rsidRDefault="002F156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5A948F2B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proofErr w:type="spellStart"/>
      <w:proofErr w:type="gramStart"/>
      <w:r>
        <w:rPr>
          <w:rFonts w:ascii="Courier New" w:hAnsi="Courier New"/>
          <w:sz w:val="16"/>
          <w:lang w:eastAsia="zh-CN"/>
        </w:rPr>
        <w:t>ReferenceSignalConfig</w:t>
      </w:r>
      <w:proofErr w:type="spellEnd"/>
      <w:r>
        <w:rPr>
          <w:rFonts w:ascii="Courier New" w:hAnsi="Courier New"/>
          <w:sz w:val="16"/>
          <w:lang w:eastAsia="zh-CN"/>
        </w:rPr>
        <w:t>::</w:t>
      </w:r>
      <w:proofErr w:type="gramEnd"/>
      <w:r>
        <w:rPr>
          <w:rFonts w:ascii="Courier New" w:hAnsi="Courier New"/>
          <w:sz w:val="16"/>
          <w:lang w:eastAsia="zh-CN"/>
        </w:rPr>
        <w:t xml:space="preserve">=            </w:t>
      </w:r>
      <w:r>
        <w:rPr>
          <w:rFonts w:ascii="Courier New" w:hAnsi="Courier New"/>
          <w:color w:val="993366"/>
          <w:sz w:val="16"/>
          <w:lang w:eastAsia="zh-CN"/>
        </w:rPr>
        <w:t>SEQUENCE</w:t>
      </w:r>
      <w:r>
        <w:rPr>
          <w:rFonts w:ascii="Courier New" w:hAnsi="Courier New"/>
          <w:sz w:val="16"/>
          <w:lang w:eastAsia="zh-CN"/>
        </w:rPr>
        <w:t xml:space="preserve"> {</w:t>
      </w:r>
    </w:p>
    <w:p w14:paraId="10453D1D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ssb-ConfigMobility</w:t>
      </w:r>
      <w:proofErr w:type="spellEnd"/>
      <w:r>
        <w:rPr>
          <w:rFonts w:ascii="Courier New" w:hAnsi="Courier New"/>
          <w:sz w:val="16"/>
          <w:lang w:eastAsia="zh-CN"/>
        </w:rPr>
        <w:t xml:space="preserve">                  SSB-</w:t>
      </w:r>
      <w:proofErr w:type="spellStart"/>
      <w:r>
        <w:rPr>
          <w:rFonts w:ascii="Courier New" w:hAnsi="Courier New"/>
          <w:sz w:val="16"/>
          <w:lang w:eastAsia="zh-CN"/>
        </w:rPr>
        <w:t>ConfigMobility</w:t>
      </w:r>
      <w:proofErr w:type="spellEnd"/>
      <w:r>
        <w:rPr>
          <w:rFonts w:ascii="Courier New" w:hAnsi="Courier New"/>
          <w:sz w:val="16"/>
          <w:lang w:eastAsia="zh-CN"/>
        </w:rPr>
        <w:t xml:space="preserve">                                              </w:t>
      </w:r>
      <w:proofErr w:type="gramStart"/>
      <w:r>
        <w:rPr>
          <w:rFonts w:ascii="Courier New" w:hAnsi="Courier New"/>
          <w:color w:val="993366"/>
          <w:sz w:val="16"/>
          <w:lang w:eastAsia="zh-CN"/>
        </w:rPr>
        <w:t>OPTIONAL</w:t>
      </w:r>
      <w:r>
        <w:rPr>
          <w:rFonts w:ascii="Courier New" w:hAnsi="Courier New"/>
          <w:sz w:val="16"/>
          <w:lang w:eastAsia="zh-CN"/>
        </w:rPr>
        <w:t xml:space="preserve">,   </w:t>
      </w:r>
      <w:proofErr w:type="gramEnd"/>
      <w:r>
        <w:rPr>
          <w:rFonts w:ascii="Courier New" w:hAnsi="Courier New"/>
          <w:color w:val="808080"/>
          <w:sz w:val="16"/>
          <w:lang w:eastAsia="zh-CN"/>
        </w:rPr>
        <w:t>-- Need M</w:t>
      </w:r>
    </w:p>
    <w:p w14:paraId="4B4648DE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csi-rs-ResourceConfigMobility</w:t>
      </w:r>
      <w:proofErr w:type="spellEnd"/>
      <w:r>
        <w:rPr>
          <w:rFonts w:ascii="Courier New" w:hAnsi="Courier New"/>
          <w:sz w:val="16"/>
          <w:lang w:eastAsia="zh-CN"/>
        </w:rPr>
        <w:t xml:space="preserve">       </w:t>
      </w:r>
      <w:proofErr w:type="spellStart"/>
      <w:r>
        <w:rPr>
          <w:rFonts w:ascii="Courier New" w:hAnsi="Courier New"/>
          <w:sz w:val="16"/>
          <w:lang w:eastAsia="zh-CN"/>
        </w:rPr>
        <w:t>SetupRelease</w:t>
      </w:r>
      <w:proofErr w:type="spellEnd"/>
      <w:r>
        <w:rPr>
          <w:rFonts w:ascii="Courier New" w:hAnsi="Courier New"/>
          <w:sz w:val="16"/>
          <w:lang w:eastAsia="zh-CN"/>
        </w:rPr>
        <w:t xml:space="preserve"> </w:t>
      </w:r>
      <w:proofErr w:type="gramStart"/>
      <w:r>
        <w:rPr>
          <w:rFonts w:ascii="Courier New" w:hAnsi="Courier New"/>
          <w:sz w:val="16"/>
          <w:lang w:eastAsia="zh-CN"/>
        </w:rPr>
        <w:t>{ CSI</w:t>
      </w:r>
      <w:proofErr w:type="gramEnd"/>
      <w:r>
        <w:rPr>
          <w:rFonts w:ascii="Courier New" w:hAnsi="Courier New"/>
          <w:sz w:val="16"/>
          <w:lang w:eastAsia="zh-CN"/>
        </w:rPr>
        <w:t>-RS-</w:t>
      </w:r>
      <w:proofErr w:type="spellStart"/>
      <w:proofErr w:type="gramStart"/>
      <w:r>
        <w:rPr>
          <w:rFonts w:ascii="Courier New" w:hAnsi="Courier New"/>
          <w:sz w:val="16"/>
          <w:lang w:eastAsia="zh-CN"/>
        </w:rPr>
        <w:t>ResourceConfigMobility</w:t>
      </w:r>
      <w:proofErr w:type="spellEnd"/>
      <w:r>
        <w:rPr>
          <w:rFonts w:ascii="Courier New" w:hAnsi="Courier New"/>
          <w:sz w:val="16"/>
          <w:lang w:eastAsia="zh-CN"/>
        </w:rPr>
        <w:t xml:space="preserve"> }</w:t>
      </w:r>
      <w:proofErr w:type="gramEnd"/>
      <w:r>
        <w:rPr>
          <w:rFonts w:ascii="Courier New" w:hAnsi="Courier New"/>
          <w:sz w:val="16"/>
          <w:lang w:eastAsia="zh-CN"/>
        </w:rPr>
        <w:t xml:space="preserve">                  </w:t>
      </w:r>
      <w:r>
        <w:rPr>
          <w:rFonts w:ascii="Courier New" w:hAnsi="Courier New"/>
          <w:color w:val="993366"/>
          <w:sz w:val="16"/>
          <w:lang w:eastAsia="zh-CN"/>
        </w:rPr>
        <w:t>OPTIONAL</w:t>
      </w:r>
      <w:r>
        <w:rPr>
          <w:rFonts w:ascii="Courier New" w:hAnsi="Courier New"/>
          <w:sz w:val="16"/>
          <w:lang w:eastAsia="zh-CN"/>
        </w:rPr>
        <w:t xml:space="preserve">    </w:t>
      </w:r>
      <w:r>
        <w:rPr>
          <w:rFonts w:ascii="Courier New" w:hAnsi="Courier New"/>
          <w:color w:val="808080"/>
          <w:sz w:val="16"/>
          <w:lang w:eastAsia="zh-CN"/>
        </w:rPr>
        <w:t>-- Need M</w:t>
      </w:r>
    </w:p>
    <w:p w14:paraId="6266437D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>}</w:t>
      </w:r>
    </w:p>
    <w:p w14:paraId="08380042" w14:textId="77777777" w:rsidR="002F1564" w:rsidRDefault="002F156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676EA264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>SSB-</w:t>
      </w:r>
      <w:proofErr w:type="spellStart"/>
      <w:proofErr w:type="gramStart"/>
      <w:r>
        <w:rPr>
          <w:rFonts w:ascii="Courier New" w:hAnsi="Courier New"/>
          <w:sz w:val="16"/>
          <w:lang w:eastAsia="zh-CN"/>
        </w:rPr>
        <w:t>ConfigMobility</w:t>
      </w:r>
      <w:proofErr w:type="spellEnd"/>
      <w:r>
        <w:rPr>
          <w:rFonts w:ascii="Courier New" w:hAnsi="Courier New"/>
          <w:sz w:val="16"/>
          <w:lang w:eastAsia="zh-CN"/>
        </w:rPr>
        <w:t>::</w:t>
      </w:r>
      <w:proofErr w:type="gramEnd"/>
      <w:r>
        <w:rPr>
          <w:rFonts w:ascii="Courier New" w:hAnsi="Courier New"/>
          <w:sz w:val="16"/>
          <w:lang w:eastAsia="zh-CN"/>
        </w:rPr>
        <w:t xml:space="preserve">=               </w:t>
      </w:r>
      <w:r>
        <w:rPr>
          <w:rFonts w:ascii="Courier New" w:hAnsi="Courier New"/>
          <w:color w:val="993366"/>
          <w:sz w:val="16"/>
          <w:lang w:eastAsia="zh-CN"/>
        </w:rPr>
        <w:t>SEQUENCE</w:t>
      </w:r>
      <w:r>
        <w:rPr>
          <w:rFonts w:ascii="Courier New" w:hAnsi="Courier New"/>
          <w:sz w:val="16"/>
          <w:lang w:eastAsia="zh-CN"/>
        </w:rPr>
        <w:t xml:space="preserve"> {</w:t>
      </w:r>
    </w:p>
    <w:p w14:paraId="1A58BBEF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ssb-ToMeasure</w:t>
      </w:r>
      <w:proofErr w:type="spellEnd"/>
      <w:r>
        <w:rPr>
          <w:rFonts w:ascii="Courier New" w:hAnsi="Courier New"/>
          <w:sz w:val="16"/>
          <w:lang w:eastAsia="zh-CN"/>
        </w:rPr>
        <w:t xml:space="preserve">                       </w:t>
      </w:r>
      <w:proofErr w:type="spellStart"/>
      <w:r>
        <w:rPr>
          <w:rFonts w:ascii="Courier New" w:hAnsi="Courier New"/>
          <w:sz w:val="16"/>
          <w:lang w:eastAsia="zh-CN"/>
        </w:rPr>
        <w:t>SetupRelease</w:t>
      </w:r>
      <w:proofErr w:type="spellEnd"/>
      <w:r>
        <w:rPr>
          <w:rFonts w:ascii="Courier New" w:hAnsi="Courier New"/>
          <w:sz w:val="16"/>
          <w:lang w:eastAsia="zh-CN"/>
        </w:rPr>
        <w:t xml:space="preserve"> </w:t>
      </w:r>
      <w:proofErr w:type="gramStart"/>
      <w:r>
        <w:rPr>
          <w:rFonts w:ascii="Courier New" w:hAnsi="Courier New"/>
          <w:sz w:val="16"/>
          <w:lang w:eastAsia="zh-CN"/>
        </w:rPr>
        <w:t>{ SSB</w:t>
      </w:r>
      <w:proofErr w:type="gramEnd"/>
      <w:r>
        <w:rPr>
          <w:rFonts w:ascii="Courier New" w:hAnsi="Courier New"/>
          <w:sz w:val="16"/>
          <w:lang w:eastAsia="zh-CN"/>
        </w:rPr>
        <w:t>-</w:t>
      </w:r>
      <w:proofErr w:type="spellStart"/>
      <w:proofErr w:type="gramStart"/>
      <w:r>
        <w:rPr>
          <w:rFonts w:ascii="Courier New" w:hAnsi="Courier New"/>
          <w:sz w:val="16"/>
          <w:lang w:eastAsia="zh-CN"/>
        </w:rPr>
        <w:t>ToMeasure</w:t>
      </w:r>
      <w:proofErr w:type="spellEnd"/>
      <w:r>
        <w:rPr>
          <w:rFonts w:ascii="Courier New" w:hAnsi="Courier New"/>
          <w:sz w:val="16"/>
          <w:lang w:eastAsia="zh-CN"/>
        </w:rPr>
        <w:t xml:space="preserve"> }</w:t>
      </w:r>
      <w:proofErr w:type="gramEnd"/>
      <w:r>
        <w:rPr>
          <w:rFonts w:ascii="Courier New" w:hAnsi="Courier New"/>
          <w:sz w:val="16"/>
          <w:lang w:eastAsia="zh-CN"/>
        </w:rPr>
        <w:t xml:space="preserve">                                  </w:t>
      </w:r>
      <w:proofErr w:type="gramStart"/>
      <w:r>
        <w:rPr>
          <w:rFonts w:ascii="Courier New" w:hAnsi="Courier New"/>
          <w:color w:val="993366"/>
          <w:sz w:val="16"/>
          <w:lang w:eastAsia="zh-CN"/>
        </w:rPr>
        <w:t>OPTIONAL</w:t>
      </w:r>
      <w:r>
        <w:rPr>
          <w:rFonts w:ascii="Courier New" w:hAnsi="Courier New"/>
          <w:sz w:val="16"/>
          <w:lang w:eastAsia="zh-CN"/>
        </w:rPr>
        <w:t xml:space="preserve">,   </w:t>
      </w:r>
      <w:proofErr w:type="gramEnd"/>
      <w:r>
        <w:rPr>
          <w:rFonts w:ascii="Courier New" w:hAnsi="Courier New"/>
          <w:color w:val="808080"/>
          <w:sz w:val="16"/>
          <w:lang w:eastAsia="zh-CN"/>
        </w:rPr>
        <w:t>-- Need M</w:t>
      </w:r>
    </w:p>
    <w:p w14:paraId="592E7EFD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deriveSSB-IndexFromCell</w:t>
      </w:r>
      <w:proofErr w:type="spellEnd"/>
      <w:r>
        <w:rPr>
          <w:rFonts w:ascii="Courier New" w:hAnsi="Courier New"/>
          <w:sz w:val="16"/>
          <w:lang w:eastAsia="zh-CN"/>
        </w:rPr>
        <w:t xml:space="preserve">             </w:t>
      </w:r>
      <w:r>
        <w:rPr>
          <w:rFonts w:ascii="Courier New" w:hAnsi="Courier New"/>
          <w:color w:val="993366"/>
          <w:sz w:val="16"/>
          <w:lang w:eastAsia="zh-CN"/>
        </w:rPr>
        <w:t>BOOLEAN</w:t>
      </w:r>
      <w:r>
        <w:rPr>
          <w:rFonts w:ascii="Courier New" w:hAnsi="Courier New"/>
          <w:sz w:val="16"/>
          <w:lang w:eastAsia="zh-CN"/>
        </w:rPr>
        <w:t>,</w:t>
      </w:r>
    </w:p>
    <w:p w14:paraId="67CA8E78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ss-RSSI-Measurement                 </w:t>
      </w:r>
      <w:proofErr w:type="spellStart"/>
      <w:r>
        <w:rPr>
          <w:rFonts w:ascii="Courier New" w:hAnsi="Courier New"/>
          <w:sz w:val="16"/>
          <w:lang w:eastAsia="zh-CN"/>
        </w:rPr>
        <w:t>SS-RSSI-Measurement</w:t>
      </w:r>
      <w:proofErr w:type="spellEnd"/>
      <w:r>
        <w:rPr>
          <w:rFonts w:ascii="Courier New" w:hAnsi="Courier New"/>
          <w:sz w:val="16"/>
          <w:lang w:eastAsia="zh-CN"/>
        </w:rPr>
        <w:t xml:space="preserve">                                             </w:t>
      </w:r>
      <w:proofErr w:type="gramStart"/>
      <w:r>
        <w:rPr>
          <w:rFonts w:ascii="Courier New" w:hAnsi="Courier New"/>
          <w:color w:val="993366"/>
          <w:sz w:val="16"/>
          <w:lang w:eastAsia="zh-CN"/>
        </w:rPr>
        <w:t>OPTIONAL</w:t>
      </w:r>
      <w:r>
        <w:rPr>
          <w:rFonts w:ascii="Courier New" w:hAnsi="Courier New"/>
          <w:sz w:val="16"/>
          <w:lang w:eastAsia="zh-CN"/>
        </w:rPr>
        <w:t xml:space="preserve">,   </w:t>
      </w:r>
      <w:proofErr w:type="gramEnd"/>
      <w:r>
        <w:rPr>
          <w:rFonts w:ascii="Courier New" w:hAnsi="Courier New"/>
          <w:color w:val="808080"/>
          <w:sz w:val="16"/>
          <w:lang w:eastAsia="zh-CN"/>
        </w:rPr>
        <w:t>-- Need M</w:t>
      </w:r>
    </w:p>
    <w:p w14:paraId="60C87446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...,</w:t>
      </w:r>
    </w:p>
    <w:p w14:paraId="052183BD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[[</w:t>
      </w:r>
    </w:p>
    <w:p w14:paraId="71C7A91F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ssb-PositionQCL-Common-r16              SSB-PositionQCL-Relation-r16                                </w:t>
      </w:r>
      <w:proofErr w:type="gramStart"/>
      <w:r>
        <w:rPr>
          <w:rFonts w:ascii="Courier New" w:hAnsi="Courier New"/>
          <w:color w:val="993366"/>
          <w:sz w:val="16"/>
          <w:lang w:eastAsia="zh-CN"/>
        </w:rPr>
        <w:t>OPTIONAL</w:t>
      </w:r>
      <w:r>
        <w:rPr>
          <w:rFonts w:ascii="Courier New" w:hAnsi="Courier New"/>
          <w:sz w:val="16"/>
          <w:lang w:eastAsia="zh-CN"/>
        </w:rPr>
        <w:t xml:space="preserve">,   </w:t>
      </w:r>
      <w:proofErr w:type="gramEnd"/>
      <w:r>
        <w:rPr>
          <w:rFonts w:ascii="Courier New" w:hAnsi="Courier New"/>
          <w:color w:val="808080"/>
          <w:sz w:val="16"/>
          <w:lang w:eastAsia="zh-CN"/>
        </w:rPr>
        <w:t xml:space="preserve">-- Cond </w:t>
      </w:r>
      <w:proofErr w:type="spellStart"/>
      <w:r>
        <w:rPr>
          <w:rFonts w:ascii="Courier New" w:hAnsi="Courier New"/>
          <w:color w:val="808080"/>
          <w:sz w:val="16"/>
          <w:lang w:eastAsia="zh-CN"/>
        </w:rPr>
        <w:t>SharedSpectrum</w:t>
      </w:r>
      <w:proofErr w:type="spellEnd"/>
    </w:p>
    <w:p w14:paraId="13B004B3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ssb-PositionQCL-CellsToAddModList-r16   </w:t>
      </w:r>
      <w:proofErr w:type="spellStart"/>
      <w:r>
        <w:rPr>
          <w:rFonts w:ascii="Courier New" w:hAnsi="Courier New"/>
          <w:sz w:val="16"/>
          <w:lang w:eastAsia="zh-CN"/>
        </w:rPr>
        <w:t>SSB-PositionQCL-CellsToAddModList-r16</w:t>
      </w:r>
      <w:proofErr w:type="spellEnd"/>
      <w:r>
        <w:rPr>
          <w:rFonts w:ascii="Courier New" w:hAnsi="Courier New"/>
          <w:sz w:val="16"/>
          <w:lang w:eastAsia="zh-CN"/>
        </w:rPr>
        <w:t xml:space="preserve">                       </w:t>
      </w:r>
      <w:proofErr w:type="gramStart"/>
      <w:r>
        <w:rPr>
          <w:rFonts w:ascii="Courier New" w:hAnsi="Courier New"/>
          <w:color w:val="993366"/>
          <w:sz w:val="16"/>
          <w:lang w:eastAsia="zh-CN"/>
        </w:rPr>
        <w:t>OPTIONAL</w:t>
      </w:r>
      <w:r>
        <w:rPr>
          <w:rFonts w:ascii="Courier New" w:hAnsi="Courier New"/>
          <w:sz w:val="16"/>
          <w:lang w:eastAsia="zh-CN"/>
        </w:rPr>
        <w:t xml:space="preserve">,   </w:t>
      </w:r>
      <w:proofErr w:type="gramEnd"/>
      <w:r>
        <w:rPr>
          <w:rFonts w:ascii="Courier New" w:hAnsi="Courier New"/>
          <w:color w:val="808080"/>
          <w:sz w:val="16"/>
          <w:lang w:eastAsia="zh-CN"/>
        </w:rPr>
        <w:t>-- Need N</w:t>
      </w:r>
    </w:p>
    <w:p w14:paraId="62B0F302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ssb-PositionQCL-CellsToRemoveList-r16   PCI-List                                                    </w:t>
      </w:r>
      <w:r>
        <w:rPr>
          <w:rFonts w:ascii="Courier New" w:hAnsi="Courier New"/>
          <w:color w:val="993366"/>
          <w:sz w:val="16"/>
          <w:lang w:eastAsia="zh-CN"/>
        </w:rPr>
        <w:t>OPTIONAL</w:t>
      </w:r>
      <w:r>
        <w:rPr>
          <w:rFonts w:ascii="Courier New" w:hAnsi="Courier New"/>
          <w:sz w:val="16"/>
          <w:lang w:eastAsia="zh-CN"/>
        </w:rPr>
        <w:t xml:space="preserve">    </w:t>
      </w:r>
      <w:r>
        <w:rPr>
          <w:rFonts w:ascii="Courier New" w:hAnsi="Courier New"/>
          <w:color w:val="808080"/>
          <w:sz w:val="16"/>
          <w:lang w:eastAsia="zh-CN"/>
        </w:rPr>
        <w:t>-- Need N</w:t>
      </w:r>
    </w:p>
    <w:p w14:paraId="39678578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]],</w:t>
      </w:r>
    </w:p>
    <w:p w14:paraId="53781C18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[[</w:t>
      </w:r>
    </w:p>
    <w:p w14:paraId="41DA93D8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deriveSSB-IndexFromCellInter-r17    </w:t>
      </w:r>
      <w:proofErr w:type="spellStart"/>
      <w:r>
        <w:rPr>
          <w:rFonts w:ascii="Courier New" w:hAnsi="Courier New"/>
          <w:sz w:val="16"/>
          <w:lang w:eastAsia="zh-CN"/>
        </w:rPr>
        <w:t>ServCellIndex</w:t>
      </w:r>
      <w:proofErr w:type="spellEnd"/>
      <w:r>
        <w:rPr>
          <w:rFonts w:ascii="Courier New" w:hAnsi="Courier New"/>
          <w:sz w:val="16"/>
          <w:lang w:eastAsia="zh-CN"/>
        </w:rPr>
        <w:t xml:space="preserve">                                                   </w:t>
      </w:r>
      <w:proofErr w:type="gramStart"/>
      <w:r>
        <w:rPr>
          <w:rFonts w:ascii="Courier New" w:hAnsi="Courier New"/>
          <w:color w:val="993366"/>
          <w:sz w:val="16"/>
          <w:lang w:eastAsia="zh-CN"/>
        </w:rPr>
        <w:t>OPTIONAL</w:t>
      </w:r>
      <w:r>
        <w:rPr>
          <w:rFonts w:ascii="Courier New" w:hAnsi="Courier New"/>
          <w:sz w:val="16"/>
          <w:lang w:eastAsia="zh-CN"/>
        </w:rPr>
        <w:t xml:space="preserve">,   </w:t>
      </w:r>
      <w:proofErr w:type="gramEnd"/>
      <w:r>
        <w:rPr>
          <w:rFonts w:ascii="Courier New" w:hAnsi="Courier New"/>
          <w:color w:val="808080"/>
          <w:sz w:val="16"/>
          <w:lang w:eastAsia="zh-CN"/>
        </w:rPr>
        <w:t>-- Need R</w:t>
      </w:r>
    </w:p>
    <w:p w14:paraId="7966981D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ssb-PositionQCL-Common-r17          SSB-PositionQCL-Relation-r17                                </w:t>
      </w:r>
      <w:proofErr w:type="gramStart"/>
      <w:r>
        <w:rPr>
          <w:rFonts w:ascii="Courier New" w:hAnsi="Courier New"/>
          <w:color w:val="993366"/>
          <w:sz w:val="16"/>
          <w:lang w:eastAsia="zh-CN"/>
        </w:rPr>
        <w:t>OPTIONAL</w:t>
      </w:r>
      <w:r>
        <w:rPr>
          <w:rFonts w:ascii="Courier New" w:hAnsi="Courier New"/>
          <w:sz w:val="16"/>
          <w:lang w:eastAsia="zh-CN"/>
        </w:rPr>
        <w:t xml:space="preserve">,   </w:t>
      </w:r>
      <w:proofErr w:type="gramEnd"/>
      <w:r>
        <w:rPr>
          <w:rFonts w:ascii="Courier New" w:hAnsi="Courier New"/>
          <w:color w:val="808080"/>
          <w:sz w:val="16"/>
          <w:lang w:eastAsia="zh-CN"/>
        </w:rPr>
        <w:t>-- Cond SharedSpectrum2</w:t>
      </w:r>
    </w:p>
    <w:p w14:paraId="6FE677C9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ssb-PositionQCL-Cells-r17           </w:t>
      </w:r>
      <w:proofErr w:type="spellStart"/>
      <w:r>
        <w:rPr>
          <w:rFonts w:ascii="Courier New" w:hAnsi="Courier New"/>
          <w:sz w:val="16"/>
          <w:lang w:eastAsia="zh-CN"/>
        </w:rPr>
        <w:t>SetupRelease</w:t>
      </w:r>
      <w:proofErr w:type="spellEnd"/>
      <w:r>
        <w:rPr>
          <w:rFonts w:ascii="Courier New" w:hAnsi="Courier New"/>
          <w:sz w:val="16"/>
          <w:lang w:eastAsia="zh-CN"/>
        </w:rPr>
        <w:t xml:space="preserve"> {SSB-PositionQCL-CellList-r17}                     </w:t>
      </w:r>
      <w:r>
        <w:rPr>
          <w:rFonts w:ascii="Courier New" w:hAnsi="Courier New"/>
          <w:color w:val="993366"/>
          <w:sz w:val="16"/>
          <w:lang w:eastAsia="zh-CN"/>
        </w:rPr>
        <w:t>OPTIONAL</w:t>
      </w:r>
      <w:r>
        <w:rPr>
          <w:rFonts w:ascii="Courier New" w:hAnsi="Courier New"/>
          <w:sz w:val="16"/>
          <w:lang w:eastAsia="zh-CN"/>
        </w:rPr>
        <w:t xml:space="preserve">    </w:t>
      </w:r>
      <w:r>
        <w:rPr>
          <w:rFonts w:ascii="Courier New" w:hAnsi="Courier New"/>
          <w:color w:val="808080"/>
          <w:sz w:val="16"/>
          <w:lang w:eastAsia="zh-CN"/>
        </w:rPr>
        <w:t>-- Need M</w:t>
      </w:r>
    </w:p>
    <w:p w14:paraId="778E3F8B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]],</w:t>
      </w:r>
    </w:p>
    <w:p w14:paraId="2728BC7F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[[</w:t>
      </w:r>
    </w:p>
    <w:p w14:paraId="60D4177F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cca-CellsToAddModList-r17           PCI-List                                                        </w:t>
      </w:r>
      <w:proofErr w:type="gramStart"/>
      <w:r>
        <w:rPr>
          <w:rFonts w:ascii="Courier New" w:hAnsi="Courier New"/>
          <w:color w:val="993366"/>
          <w:sz w:val="16"/>
          <w:lang w:eastAsia="zh-CN"/>
        </w:rPr>
        <w:t>OPTIONAL</w:t>
      </w:r>
      <w:r>
        <w:rPr>
          <w:rFonts w:ascii="Courier New" w:hAnsi="Courier New"/>
          <w:sz w:val="16"/>
          <w:lang w:eastAsia="zh-CN"/>
        </w:rPr>
        <w:t xml:space="preserve">,   </w:t>
      </w:r>
      <w:proofErr w:type="gramEnd"/>
      <w:r>
        <w:rPr>
          <w:rFonts w:ascii="Courier New" w:hAnsi="Courier New"/>
          <w:color w:val="808080"/>
          <w:sz w:val="16"/>
          <w:lang w:eastAsia="zh-CN"/>
        </w:rPr>
        <w:t>-- Need N</w:t>
      </w:r>
    </w:p>
    <w:p w14:paraId="4396484A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cca-CellsToRemoveList-r17           PCI-List                                                        </w:t>
      </w:r>
      <w:r>
        <w:rPr>
          <w:rFonts w:ascii="Courier New" w:hAnsi="Courier New"/>
          <w:color w:val="993366"/>
          <w:sz w:val="16"/>
          <w:lang w:eastAsia="zh-CN"/>
        </w:rPr>
        <w:t>OPTIONAL</w:t>
      </w:r>
      <w:r>
        <w:rPr>
          <w:rFonts w:ascii="Courier New" w:hAnsi="Courier New"/>
          <w:sz w:val="16"/>
          <w:lang w:eastAsia="zh-CN"/>
        </w:rPr>
        <w:t xml:space="preserve">    </w:t>
      </w:r>
      <w:r>
        <w:rPr>
          <w:rFonts w:ascii="Courier New" w:hAnsi="Courier New"/>
          <w:color w:val="808080"/>
          <w:sz w:val="16"/>
          <w:lang w:eastAsia="zh-CN"/>
        </w:rPr>
        <w:t>-- Need N</w:t>
      </w:r>
    </w:p>
    <w:p w14:paraId="776020F6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]],</w:t>
      </w:r>
    </w:p>
    <w:p w14:paraId="3DDD74A7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[[</w:t>
      </w:r>
    </w:p>
    <w:p w14:paraId="73D10B19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ssb-ToMeasureAltitudeBasedList-r</w:t>
      </w:r>
      <w:proofErr w:type="gramStart"/>
      <w:r>
        <w:rPr>
          <w:rFonts w:ascii="Courier New" w:hAnsi="Courier New"/>
          <w:sz w:val="16"/>
          <w:lang w:eastAsia="zh-CN"/>
        </w:rPr>
        <w:t xml:space="preserve">18  </w:t>
      </w:r>
      <w:proofErr w:type="spellStart"/>
      <w:r>
        <w:rPr>
          <w:rFonts w:ascii="Courier New" w:hAnsi="Courier New"/>
          <w:sz w:val="16"/>
          <w:lang w:eastAsia="zh-CN"/>
        </w:rPr>
        <w:t>SetupRelease</w:t>
      </w:r>
      <w:proofErr w:type="spellEnd"/>
      <w:proofErr w:type="gramEnd"/>
      <w:r>
        <w:rPr>
          <w:rFonts w:ascii="Courier New" w:hAnsi="Courier New"/>
          <w:sz w:val="16"/>
          <w:lang w:eastAsia="zh-CN"/>
        </w:rPr>
        <w:t xml:space="preserve"> </w:t>
      </w:r>
      <w:proofErr w:type="gramStart"/>
      <w:r>
        <w:rPr>
          <w:rFonts w:ascii="Courier New" w:hAnsi="Courier New"/>
          <w:sz w:val="16"/>
          <w:lang w:eastAsia="zh-CN"/>
        </w:rPr>
        <w:t>{ SSB</w:t>
      </w:r>
      <w:proofErr w:type="gramEnd"/>
      <w:r>
        <w:rPr>
          <w:rFonts w:ascii="Courier New" w:hAnsi="Courier New"/>
          <w:sz w:val="16"/>
          <w:lang w:eastAsia="zh-CN"/>
        </w:rPr>
        <w:t>-ToMeasureAltitudeBasedList-r</w:t>
      </w:r>
      <w:proofErr w:type="gramStart"/>
      <w:r>
        <w:rPr>
          <w:rFonts w:ascii="Courier New" w:hAnsi="Courier New"/>
          <w:sz w:val="16"/>
          <w:lang w:eastAsia="zh-CN"/>
        </w:rPr>
        <w:t>18 }</w:t>
      </w:r>
      <w:proofErr w:type="gramEnd"/>
      <w:r>
        <w:rPr>
          <w:rFonts w:ascii="Courier New" w:hAnsi="Courier New"/>
          <w:sz w:val="16"/>
          <w:lang w:eastAsia="zh-CN"/>
        </w:rPr>
        <w:t xml:space="preserve">             </w:t>
      </w:r>
      <w:r>
        <w:rPr>
          <w:rFonts w:ascii="Courier New" w:hAnsi="Courier New"/>
          <w:color w:val="993366"/>
          <w:sz w:val="16"/>
          <w:lang w:eastAsia="zh-CN"/>
        </w:rPr>
        <w:t>OPTIONAL</w:t>
      </w:r>
      <w:r>
        <w:rPr>
          <w:rFonts w:ascii="Courier New" w:hAnsi="Courier New"/>
          <w:sz w:val="16"/>
          <w:lang w:eastAsia="zh-CN"/>
        </w:rPr>
        <w:t xml:space="preserve">    </w:t>
      </w:r>
      <w:r>
        <w:rPr>
          <w:rFonts w:ascii="Courier New" w:hAnsi="Courier New"/>
          <w:color w:val="808080"/>
          <w:sz w:val="16"/>
          <w:lang w:eastAsia="zh-CN"/>
        </w:rPr>
        <w:t>-- Need M</w:t>
      </w:r>
    </w:p>
    <w:p w14:paraId="35A3B585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]]</w:t>
      </w:r>
    </w:p>
    <w:p w14:paraId="64777778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>}</w:t>
      </w:r>
    </w:p>
    <w:p w14:paraId="562F33B9" w14:textId="77777777" w:rsidR="002F1564" w:rsidRDefault="002F156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6BE02715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>Q-</w:t>
      </w:r>
      <w:proofErr w:type="spellStart"/>
      <w:proofErr w:type="gramStart"/>
      <w:r>
        <w:rPr>
          <w:rFonts w:ascii="Courier New" w:hAnsi="Courier New"/>
          <w:sz w:val="16"/>
          <w:lang w:eastAsia="zh-CN"/>
        </w:rPr>
        <w:t>OffsetRangeList</w:t>
      </w:r>
      <w:proofErr w:type="spellEnd"/>
      <w:r>
        <w:rPr>
          <w:rFonts w:ascii="Courier New" w:hAnsi="Courier New"/>
          <w:sz w:val="16"/>
          <w:lang w:eastAsia="zh-CN"/>
        </w:rPr>
        <w:t xml:space="preserve"> ::=</w:t>
      </w:r>
      <w:proofErr w:type="gramEnd"/>
      <w:r>
        <w:rPr>
          <w:rFonts w:ascii="Courier New" w:hAnsi="Courier New"/>
          <w:sz w:val="16"/>
          <w:lang w:eastAsia="zh-CN"/>
        </w:rPr>
        <w:t xml:space="preserve">               </w:t>
      </w:r>
      <w:r>
        <w:rPr>
          <w:rFonts w:ascii="Courier New" w:hAnsi="Courier New"/>
          <w:color w:val="993366"/>
          <w:sz w:val="16"/>
          <w:lang w:eastAsia="zh-CN"/>
        </w:rPr>
        <w:t>SEQUENCE</w:t>
      </w:r>
      <w:r>
        <w:rPr>
          <w:rFonts w:ascii="Courier New" w:hAnsi="Courier New"/>
          <w:sz w:val="16"/>
          <w:lang w:eastAsia="zh-CN"/>
        </w:rPr>
        <w:t xml:space="preserve"> {</w:t>
      </w:r>
    </w:p>
    <w:p w14:paraId="11483988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rsrpOffsetSSB</w:t>
      </w:r>
      <w:proofErr w:type="spellEnd"/>
      <w:r>
        <w:rPr>
          <w:rFonts w:ascii="Courier New" w:hAnsi="Courier New"/>
          <w:sz w:val="16"/>
          <w:lang w:eastAsia="zh-CN"/>
        </w:rPr>
        <w:t xml:space="preserve">                       Q-</w:t>
      </w:r>
      <w:proofErr w:type="spellStart"/>
      <w:r>
        <w:rPr>
          <w:rFonts w:ascii="Courier New" w:hAnsi="Courier New"/>
          <w:sz w:val="16"/>
          <w:lang w:eastAsia="zh-CN"/>
        </w:rPr>
        <w:t>OffsetRange</w:t>
      </w:r>
      <w:proofErr w:type="spellEnd"/>
      <w:r>
        <w:rPr>
          <w:rFonts w:ascii="Courier New" w:hAnsi="Courier New"/>
          <w:sz w:val="16"/>
          <w:lang w:eastAsia="zh-CN"/>
        </w:rPr>
        <w:t xml:space="preserve">               DEFAULT dB0,</w:t>
      </w:r>
    </w:p>
    <w:p w14:paraId="1AD3D546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rsrqOffsetSSB</w:t>
      </w:r>
      <w:proofErr w:type="spellEnd"/>
      <w:r>
        <w:rPr>
          <w:rFonts w:ascii="Courier New" w:hAnsi="Courier New"/>
          <w:sz w:val="16"/>
          <w:lang w:eastAsia="zh-CN"/>
        </w:rPr>
        <w:t xml:space="preserve">                       Q-</w:t>
      </w:r>
      <w:proofErr w:type="spellStart"/>
      <w:r>
        <w:rPr>
          <w:rFonts w:ascii="Courier New" w:hAnsi="Courier New"/>
          <w:sz w:val="16"/>
          <w:lang w:eastAsia="zh-CN"/>
        </w:rPr>
        <w:t>OffsetRange</w:t>
      </w:r>
      <w:proofErr w:type="spellEnd"/>
      <w:r>
        <w:rPr>
          <w:rFonts w:ascii="Courier New" w:hAnsi="Courier New"/>
          <w:sz w:val="16"/>
          <w:lang w:eastAsia="zh-CN"/>
        </w:rPr>
        <w:t xml:space="preserve">               DEFAULT dB0,</w:t>
      </w:r>
    </w:p>
    <w:p w14:paraId="4BA9A11E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zh-CN"/>
        </w:rPr>
      </w:pPr>
      <w:r>
        <w:rPr>
          <w:rFonts w:ascii="Courier New" w:hAnsi="Courier New"/>
          <w:sz w:val="16"/>
          <w:lang w:eastAsia="zh-CN"/>
        </w:rPr>
        <w:t xml:space="preserve">    </w:t>
      </w:r>
      <w:r>
        <w:rPr>
          <w:rFonts w:ascii="Courier New" w:hAnsi="Courier New"/>
          <w:sz w:val="16"/>
          <w:lang w:val="sv-SE" w:eastAsia="zh-CN"/>
        </w:rPr>
        <w:t>sinrOffsetSSB                       Q-OffsetRange               DEFAULT dB0,</w:t>
      </w:r>
    </w:p>
    <w:p w14:paraId="4596C8B3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zh-CN"/>
        </w:rPr>
      </w:pPr>
      <w:r>
        <w:rPr>
          <w:rFonts w:ascii="Courier New" w:hAnsi="Courier New"/>
          <w:sz w:val="16"/>
          <w:lang w:val="sv-SE" w:eastAsia="zh-CN"/>
        </w:rPr>
        <w:t xml:space="preserve">    rsrpOffsetCSI-RS                    Q-OffsetRange               DEFAULT dB0,</w:t>
      </w:r>
    </w:p>
    <w:p w14:paraId="449E5BD6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zh-CN"/>
        </w:rPr>
      </w:pPr>
      <w:r>
        <w:rPr>
          <w:rFonts w:ascii="Courier New" w:hAnsi="Courier New"/>
          <w:sz w:val="16"/>
          <w:lang w:val="sv-SE" w:eastAsia="zh-CN"/>
        </w:rPr>
        <w:t xml:space="preserve">    rsrqOffsetCSI-RS                    Q-OffsetRange               DEFAULT dB0,</w:t>
      </w:r>
    </w:p>
    <w:p w14:paraId="0A35EE4C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zh-CN"/>
        </w:rPr>
      </w:pPr>
      <w:r>
        <w:rPr>
          <w:rFonts w:ascii="Courier New" w:hAnsi="Courier New"/>
          <w:sz w:val="16"/>
          <w:lang w:val="sv-SE" w:eastAsia="zh-CN"/>
        </w:rPr>
        <w:t xml:space="preserve">    sinrOffsetCSI-RS                    Q-OffsetRange               DEFAULT dB0</w:t>
      </w:r>
    </w:p>
    <w:p w14:paraId="52038D02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>}</w:t>
      </w:r>
    </w:p>
    <w:p w14:paraId="6D4576CA" w14:textId="77777777" w:rsidR="002F1564" w:rsidRDefault="002F156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1CEB2742" w14:textId="77777777" w:rsidR="002F1564" w:rsidRDefault="002F156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044DDCD5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proofErr w:type="spellStart"/>
      <w:proofErr w:type="gramStart"/>
      <w:r>
        <w:rPr>
          <w:rFonts w:ascii="Courier New" w:hAnsi="Courier New"/>
          <w:sz w:val="16"/>
          <w:lang w:eastAsia="zh-CN"/>
        </w:rPr>
        <w:lastRenderedPageBreak/>
        <w:t>ThresholdNR</w:t>
      </w:r>
      <w:proofErr w:type="spellEnd"/>
      <w:r>
        <w:rPr>
          <w:rFonts w:ascii="Courier New" w:hAnsi="Courier New"/>
          <w:sz w:val="16"/>
          <w:lang w:eastAsia="zh-CN"/>
        </w:rPr>
        <w:t xml:space="preserve"> ::=</w:t>
      </w:r>
      <w:proofErr w:type="gramEnd"/>
      <w:r>
        <w:rPr>
          <w:rFonts w:ascii="Courier New" w:hAnsi="Courier New"/>
          <w:sz w:val="16"/>
          <w:lang w:eastAsia="zh-CN"/>
        </w:rPr>
        <w:t xml:space="preserve">                     </w:t>
      </w:r>
      <w:proofErr w:type="gramStart"/>
      <w:r>
        <w:rPr>
          <w:rFonts w:ascii="Courier New" w:hAnsi="Courier New"/>
          <w:color w:val="993366"/>
          <w:sz w:val="16"/>
          <w:lang w:eastAsia="zh-CN"/>
        </w:rPr>
        <w:t>SEQUENCE</w:t>
      </w:r>
      <w:r>
        <w:rPr>
          <w:rFonts w:ascii="Courier New" w:hAnsi="Courier New"/>
          <w:sz w:val="16"/>
          <w:lang w:eastAsia="zh-CN"/>
        </w:rPr>
        <w:t>{</w:t>
      </w:r>
      <w:proofErr w:type="gramEnd"/>
    </w:p>
    <w:p w14:paraId="3A1D804A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thresholdRSRP</w:t>
      </w:r>
      <w:proofErr w:type="spellEnd"/>
      <w:r>
        <w:rPr>
          <w:rFonts w:ascii="Courier New" w:hAnsi="Courier New"/>
          <w:sz w:val="16"/>
          <w:lang w:eastAsia="zh-CN"/>
        </w:rPr>
        <w:t xml:space="preserve">                       RSRP-Range                                                      </w:t>
      </w:r>
      <w:proofErr w:type="gramStart"/>
      <w:r>
        <w:rPr>
          <w:rFonts w:ascii="Courier New" w:hAnsi="Courier New"/>
          <w:color w:val="993366"/>
          <w:sz w:val="16"/>
          <w:lang w:eastAsia="zh-CN"/>
        </w:rPr>
        <w:t>OPTIONAL</w:t>
      </w:r>
      <w:r>
        <w:rPr>
          <w:rFonts w:ascii="Courier New" w:hAnsi="Courier New"/>
          <w:sz w:val="16"/>
          <w:lang w:eastAsia="zh-CN"/>
        </w:rPr>
        <w:t xml:space="preserve">,   </w:t>
      </w:r>
      <w:proofErr w:type="gramEnd"/>
      <w:r>
        <w:rPr>
          <w:rFonts w:ascii="Courier New" w:hAnsi="Courier New"/>
          <w:color w:val="808080"/>
          <w:sz w:val="16"/>
          <w:lang w:eastAsia="zh-CN"/>
        </w:rPr>
        <w:t>-- Need R</w:t>
      </w:r>
    </w:p>
    <w:p w14:paraId="18CF7778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thresholdRSRQ</w:t>
      </w:r>
      <w:proofErr w:type="spellEnd"/>
      <w:r>
        <w:rPr>
          <w:rFonts w:ascii="Courier New" w:hAnsi="Courier New"/>
          <w:sz w:val="16"/>
          <w:lang w:eastAsia="zh-CN"/>
        </w:rPr>
        <w:t xml:space="preserve">                       RSRQ-Range                                                      </w:t>
      </w:r>
      <w:proofErr w:type="gramStart"/>
      <w:r>
        <w:rPr>
          <w:rFonts w:ascii="Courier New" w:hAnsi="Courier New"/>
          <w:color w:val="993366"/>
          <w:sz w:val="16"/>
          <w:lang w:eastAsia="zh-CN"/>
        </w:rPr>
        <w:t>OPTIONAL</w:t>
      </w:r>
      <w:r>
        <w:rPr>
          <w:rFonts w:ascii="Courier New" w:hAnsi="Courier New"/>
          <w:sz w:val="16"/>
          <w:lang w:eastAsia="zh-CN"/>
        </w:rPr>
        <w:t xml:space="preserve">,   </w:t>
      </w:r>
      <w:proofErr w:type="gramEnd"/>
      <w:r>
        <w:rPr>
          <w:rFonts w:ascii="Courier New" w:hAnsi="Courier New"/>
          <w:color w:val="808080"/>
          <w:sz w:val="16"/>
          <w:lang w:eastAsia="zh-CN"/>
        </w:rPr>
        <w:t>-- Need R</w:t>
      </w:r>
    </w:p>
    <w:p w14:paraId="6A26EF3D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thresholdSINR</w:t>
      </w:r>
      <w:proofErr w:type="spellEnd"/>
      <w:r>
        <w:rPr>
          <w:rFonts w:ascii="Courier New" w:hAnsi="Courier New"/>
          <w:sz w:val="16"/>
          <w:lang w:eastAsia="zh-CN"/>
        </w:rPr>
        <w:t xml:space="preserve">                       SINR-Range                                                      </w:t>
      </w:r>
      <w:r>
        <w:rPr>
          <w:rFonts w:ascii="Courier New" w:hAnsi="Courier New"/>
          <w:color w:val="993366"/>
          <w:sz w:val="16"/>
          <w:lang w:eastAsia="zh-CN"/>
        </w:rPr>
        <w:t>OPTIONAL</w:t>
      </w:r>
      <w:r>
        <w:rPr>
          <w:rFonts w:ascii="Courier New" w:hAnsi="Courier New"/>
          <w:sz w:val="16"/>
          <w:lang w:eastAsia="zh-CN"/>
        </w:rPr>
        <w:t xml:space="preserve">    </w:t>
      </w:r>
      <w:r>
        <w:rPr>
          <w:rFonts w:ascii="Courier New" w:hAnsi="Courier New"/>
          <w:color w:val="808080"/>
          <w:sz w:val="16"/>
          <w:lang w:eastAsia="zh-CN"/>
        </w:rPr>
        <w:t>-- Need R</w:t>
      </w:r>
    </w:p>
    <w:p w14:paraId="72B4DD49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>}</w:t>
      </w:r>
    </w:p>
    <w:p w14:paraId="1F9A2977" w14:textId="77777777" w:rsidR="002F1564" w:rsidRDefault="002F156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78357C17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proofErr w:type="spellStart"/>
      <w:proofErr w:type="gramStart"/>
      <w:r>
        <w:rPr>
          <w:rFonts w:ascii="Courier New" w:hAnsi="Courier New"/>
          <w:sz w:val="16"/>
          <w:lang w:eastAsia="zh-CN"/>
        </w:rPr>
        <w:t>CellsToAddModList</w:t>
      </w:r>
      <w:proofErr w:type="spellEnd"/>
      <w:r>
        <w:rPr>
          <w:rFonts w:ascii="Courier New" w:hAnsi="Courier New"/>
          <w:sz w:val="16"/>
          <w:lang w:eastAsia="zh-CN"/>
        </w:rPr>
        <w:t xml:space="preserve"> ::=</w:t>
      </w:r>
      <w:proofErr w:type="gramEnd"/>
      <w:r>
        <w:rPr>
          <w:rFonts w:ascii="Courier New" w:hAnsi="Courier New"/>
          <w:sz w:val="16"/>
          <w:lang w:eastAsia="zh-CN"/>
        </w:rPr>
        <w:t xml:space="preserve">               </w:t>
      </w:r>
      <w:r>
        <w:rPr>
          <w:rFonts w:ascii="Courier New" w:hAnsi="Courier New"/>
          <w:color w:val="993366"/>
          <w:sz w:val="16"/>
          <w:lang w:eastAsia="zh-CN"/>
        </w:rPr>
        <w:t>SEQUENCE</w:t>
      </w:r>
      <w:r>
        <w:rPr>
          <w:rFonts w:ascii="Courier New" w:hAnsi="Courier New"/>
          <w:sz w:val="16"/>
          <w:lang w:eastAsia="zh-CN"/>
        </w:rPr>
        <w:t xml:space="preserve"> (</w:t>
      </w:r>
      <w:r>
        <w:rPr>
          <w:rFonts w:ascii="Courier New" w:hAnsi="Courier New"/>
          <w:color w:val="993366"/>
          <w:sz w:val="16"/>
          <w:lang w:eastAsia="zh-CN"/>
        </w:rPr>
        <w:t>SIZE</w:t>
      </w:r>
      <w:r>
        <w:rPr>
          <w:rFonts w:ascii="Courier New" w:hAnsi="Courier New"/>
          <w:sz w:val="16"/>
          <w:lang w:eastAsia="zh-CN"/>
        </w:rPr>
        <w:t xml:space="preserve"> (</w:t>
      </w:r>
      <w:proofErr w:type="gramStart"/>
      <w:r>
        <w:rPr>
          <w:rFonts w:ascii="Courier New" w:hAnsi="Courier New"/>
          <w:sz w:val="16"/>
          <w:lang w:eastAsia="zh-CN"/>
        </w:rPr>
        <w:t>1..</w:t>
      </w:r>
      <w:proofErr w:type="gramEnd"/>
      <w:r>
        <w:rPr>
          <w:rFonts w:ascii="Courier New" w:hAnsi="Courier New"/>
          <w:sz w:val="16"/>
          <w:lang w:eastAsia="zh-CN"/>
        </w:rPr>
        <w:t>maxNrofCellMeas))</w:t>
      </w:r>
      <w:r>
        <w:rPr>
          <w:rFonts w:ascii="Courier New" w:hAnsi="Courier New"/>
          <w:color w:val="993366"/>
          <w:sz w:val="16"/>
          <w:lang w:eastAsia="zh-CN"/>
        </w:rPr>
        <w:t xml:space="preserve"> OF</w:t>
      </w:r>
      <w:r>
        <w:rPr>
          <w:rFonts w:ascii="Courier New" w:hAnsi="Courier New"/>
          <w:sz w:val="16"/>
          <w:lang w:eastAsia="zh-CN"/>
        </w:rPr>
        <w:t xml:space="preserve"> </w:t>
      </w:r>
      <w:proofErr w:type="spellStart"/>
      <w:r>
        <w:rPr>
          <w:rFonts w:ascii="Courier New" w:hAnsi="Courier New"/>
          <w:sz w:val="16"/>
          <w:lang w:eastAsia="zh-CN"/>
        </w:rPr>
        <w:t>CellsToAddMod</w:t>
      </w:r>
      <w:proofErr w:type="spellEnd"/>
    </w:p>
    <w:p w14:paraId="36E67199" w14:textId="77777777" w:rsidR="002F1564" w:rsidRDefault="002F156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41A0BC25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>CellsToAddModListExt-v</w:t>
      </w:r>
      <w:proofErr w:type="gramStart"/>
      <w:r>
        <w:rPr>
          <w:rFonts w:ascii="Courier New" w:hAnsi="Courier New"/>
          <w:sz w:val="16"/>
          <w:lang w:eastAsia="zh-CN"/>
        </w:rPr>
        <w:t>1710 ::=</w:t>
      </w:r>
      <w:proofErr w:type="gramEnd"/>
      <w:r>
        <w:rPr>
          <w:rFonts w:ascii="Courier New" w:hAnsi="Courier New"/>
          <w:sz w:val="16"/>
          <w:lang w:eastAsia="zh-CN"/>
        </w:rPr>
        <w:t xml:space="preserve">      </w:t>
      </w:r>
      <w:r>
        <w:rPr>
          <w:rFonts w:ascii="Courier New" w:hAnsi="Courier New"/>
          <w:color w:val="993366"/>
          <w:sz w:val="16"/>
          <w:lang w:eastAsia="zh-CN"/>
        </w:rPr>
        <w:t>SEQUENCE</w:t>
      </w:r>
      <w:r>
        <w:rPr>
          <w:rFonts w:ascii="Courier New" w:hAnsi="Courier New"/>
          <w:sz w:val="16"/>
          <w:lang w:eastAsia="zh-CN"/>
        </w:rPr>
        <w:t xml:space="preserve"> (</w:t>
      </w:r>
      <w:r>
        <w:rPr>
          <w:rFonts w:ascii="Courier New" w:hAnsi="Courier New"/>
          <w:color w:val="993366"/>
          <w:sz w:val="16"/>
          <w:lang w:eastAsia="zh-CN"/>
        </w:rPr>
        <w:t>SIZE</w:t>
      </w:r>
      <w:r>
        <w:rPr>
          <w:rFonts w:ascii="Courier New" w:hAnsi="Courier New"/>
          <w:sz w:val="16"/>
          <w:lang w:eastAsia="zh-CN"/>
        </w:rPr>
        <w:t xml:space="preserve"> (</w:t>
      </w:r>
      <w:proofErr w:type="gramStart"/>
      <w:r>
        <w:rPr>
          <w:rFonts w:ascii="Courier New" w:hAnsi="Courier New"/>
          <w:sz w:val="16"/>
          <w:lang w:eastAsia="zh-CN"/>
        </w:rPr>
        <w:t>1..</w:t>
      </w:r>
      <w:proofErr w:type="gramEnd"/>
      <w:r>
        <w:rPr>
          <w:rFonts w:ascii="Courier New" w:hAnsi="Courier New"/>
          <w:sz w:val="16"/>
          <w:lang w:eastAsia="zh-CN"/>
        </w:rPr>
        <w:t>maxNrofCellMeas))</w:t>
      </w:r>
      <w:r>
        <w:rPr>
          <w:rFonts w:ascii="Courier New" w:hAnsi="Courier New"/>
          <w:color w:val="993366"/>
          <w:sz w:val="16"/>
          <w:lang w:eastAsia="zh-CN"/>
        </w:rPr>
        <w:t xml:space="preserve"> OF</w:t>
      </w:r>
      <w:r>
        <w:rPr>
          <w:rFonts w:ascii="Courier New" w:hAnsi="Courier New"/>
          <w:sz w:val="16"/>
          <w:lang w:eastAsia="zh-CN"/>
        </w:rPr>
        <w:t xml:space="preserve"> CellsToAddModExt-v1710</w:t>
      </w:r>
    </w:p>
    <w:p w14:paraId="4E5EAECF" w14:textId="77777777" w:rsidR="002F1564" w:rsidRDefault="002F156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21650D19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>CellsToAddModListExt-v</w:t>
      </w:r>
      <w:proofErr w:type="gramStart"/>
      <w:r>
        <w:rPr>
          <w:rFonts w:ascii="Courier New" w:hAnsi="Courier New"/>
          <w:sz w:val="16"/>
          <w:lang w:eastAsia="zh-CN"/>
        </w:rPr>
        <w:t>1800 ::=</w:t>
      </w:r>
      <w:proofErr w:type="gramEnd"/>
      <w:r>
        <w:rPr>
          <w:rFonts w:ascii="Courier New" w:hAnsi="Courier New"/>
          <w:sz w:val="16"/>
          <w:lang w:eastAsia="zh-CN"/>
        </w:rPr>
        <w:t xml:space="preserve">      </w:t>
      </w:r>
      <w:r>
        <w:rPr>
          <w:rFonts w:ascii="Courier New" w:hAnsi="Courier New"/>
          <w:color w:val="993366"/>
          <w:sz w:val="16"/>
          <w:lang w:eastAsia="zh-CN"/>
        </w:rPr>
        <w:t>SEQUENCE</w:t>
      </w:r>
      <w:r>
        <w:rPr>
          <w:rFonts w:ascii="Courier New" w:hAnsi="Courier New"/>
          <w:sz w:val="16"/>
          <w:lang w:eastAsia="zh-CN"/>
        </w:rPr>
        <w:t xml:space="preserve"> (</w:t>
      </w:r>
      <w:r>
        <w:rPr>
          <w:rFonts w:ascii="Courier New" w:hAnsi="Courier New"/>
          <w:color w:val="993366"/>
          <w:sz w:val="16"/>
          <w:lang w:eastAsia="zh-CN"/>
        </w:rPr>
        <w:t>SIZE</w:t>
      </w:r>
      <w:r>
        <w:rPr>
          <w:rFonts w:ascii="Courier New" w:hAnsi="Courier New"/>
          <w:sz w:val="16"/>
          <w:lang w:eastAsia="zh-CN"/>
        </w:rPr>
        <w:t xml:space="preserve"> (</w:t>
      </w:r>
      <w:proofErr w:type="gramStart"/>
      <w:r>
        <w:rPr>
          <w:rFonts w:ascii="Courier New" w:hAnsi="Courier New"/>
          <w:sz w:val="16"/>
          <w:lang w:eastAsia="zh-CN"/>
        </w:rPr>
        <w:t>1..</w:t>
      </w:r>
      <w:proofErr w:type="gramEnd"/>
      <w:r>
        <w:rPr>
          <w:rFonts w:ascii="Courier New" w:hAnsi="Courier New"/>
          <w:sz w:val="16"/>
          <w:lang w:eastAsia="zh-CN"/>
        </w:rPr>
        <w:t>maxNrofCellMeas))</w:t>
      </w:r>
      <w:r>
        <w:rPr>
          <w:rFonts w:ascii="Courier New" w:hAnsi="Courier New"/>
          <w:color w:val="993366"/>
          <w:sz w:val="16"/>
          <w:lang w:eastAsia="zh-CN"/>
        </w:rPr>
        <w:t xml:space="preserve"> OF</w:t>
      </w:r>
      <w:r>
        <w:rPr>
          <w:rFonts w:ascii="Courier New" w:hAnsi="Courier New"/>
          <w:sz w:val="16"/>
          <w:lang w:eastAsia="zh-CN"/>
        </w:rPr>
        <w:t xml:space="preserve"> CellsToAddModExt-v1800</w:t>
      </w:r>
    </w:p>
    <w:p w14:paraId="3CB44004" w14:textId="77777777" w:rsidR="002F1564" w:rsidRDefault="002F156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6A089B50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proofErr w:type="spellStart"/>
      <w:proofErr w:type="gramStart"/>
      <w:r>
        <w:rPr>
          <w:rFonts w:ascii="Courier New" w:hAnsi="Courier New"/>
          <w:sz w:val="16"/>
          <w:lang w:eastAsia="zh-CN"/>
        </w:rPr>
        <w:t>CellsToAddMod</w:t>
      </w:r>
      <w:proofErr w:type="spellEnd"/>
      <w:r>
        <w:rPr>
          <w:rFonts w:ascii="Courier New" w:hAnsi="Courier New"/>
          <w:sz w:val="16"/>
          <w:lang w:eastAsia="zh-CN"/>
        </w:rPr>
        <w:t xml:space="preserve"> ::=</w:t>
      </w:r>
      <w:proofErr w:type="gramEnd"/>
      <w:r>
        <w:rPr>
          <w:rFonts w:ascii="Courier New" w:hAnsi="Courier New"/>
          <w:sz w:val="16"/>
          <w:lang w:eastAsia="zh-CN"/>
        </w:rPr>
        <w:t xml:space="preserve">                   </w:t>
      </w:r>
      <w:r>
        <w:rPr>
          <w:rFonts w:ascii="Courier New" w:hAnsi="Courier New"/>
          <w:color w:val="993366"/>
          <w:sz w:val="16"/>
          <w:lang w:eastAsia="zh-CN"/>
        </w:rPr>
        <w:t>SEQUENCE</w:t>
      </w:r>
      <w:r>
        <w:rPr>
          <w:rFonts w:ascii="Courier New" w:hAnsi="Courier New"/>
          <w:sz w:val="16"/>
          <w:lang w:eastAsia="zh-CN"/>
        </w:rPr>
        <w:t xml:space="preserve"> {</w:t>
      </w:r>
    </w:p>
    <w:p w14:paraId="673B3F4D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physCellId</w:t>
      </w:r>
      <w:proofErr w:type="spellEnd"/>
      <w:r>
        <w:rPr>
          <w:rFonts w:ascii="Courier New" w:hAnsi="Courier New"/>
          <w:sz w:val="16"/>
          <w:lang w:eastAsia="zh-CN"/>
        </w:rPr>
        <w:t xml:space="preserve">                          </w:t>
      </w:r>
      <w:proofErr w:type="spellStart"/>
      <w:r>
        <w:rPr>
          <w:rFonts w:ascii="Courier New" w:hAnsi="Courier New"/>
          <w:sz w:val="16"/>
          <w:lang w:eastAsia="zh-CN"/>
        </w:rPr>
        <w:t>PhysCellId</w:t>
      </w:r>
      <w:proofErr w:type="spellEnd"/>
      <w:r>
        <w:rPr>
          <w:rFonts w:ascii="Courier New" w:hAnsi="Courier New"/>
          <w:sz w:val="16"/>
          <w:lang w:eastAsia="zh-CN"/>
        </w:rPr>
        <w:t>,</w:t>
      </w:r>
    </w:p>
    <w:p w14:paraId="66F854BF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cellIndividualOffset</w:t>
      </w:r>
      <w:proofErr w:type="spellEnd"/>
      <w:r>
        <w:rPr>
          <w:rFonts w:ascii="Courier New" w:hAnsi="Courier New"/>
          <w:sz w:val="16"/>
          <w:lang w:eastAsia="zh-CN"/>
        </w:rPr>
        <w:t xml:space="preserve">                Q-</w:t>
      </w:r>
      <w:proofErr w:type="spellStart"/>
      <w:r>
        <w:rPr>
          <w:rFonts w:ascii="Courier New" w:hAnsi="Courier New"/>
          <w:sz w:val="16"/>
          <w:lang w:eastAsia="zh-CN"/>
        </w:rPr>
        <w:t>OffsetRangeList</w:t>
      </w:r>
      <w:proofErr w:type="spellEnd"/>
    </w:p>
    <w:p w14:paraId="5FD8132E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>}</w:t>
      </w:r>
    </w:p>
    <w:p w14:paraId="7F64A5D9" w14:textId="77777777" w:rsidR="002F1564" w:rsidRDefault="002F156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533B6360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>CellsToAddModExt-v</w:t>
      </w:r>
      <w:proofErr w:type="gramStart"/>
      <w:r>
        <w:rPr>
          <w:rFonts w:ascii="Courier New" w:hAnsi="Courier New"/>
          <w:sz w:val="16"/>
          <w:lang w:eastAsia="zh-CN"/>
        </w:rPr>
        <w:t>1710 ::=</w:t>
      </w:r>
      <w:proofErr w:type="gramEnd"/>
      <w:r>
        <w:rPr>
          <w:rFonts w:ascii="Courier New" w:hAnsi="Courier New"/>
          <w:sz w:val="16"/>
          <w:lang w:eastAsia="zh-CN"/>
        </w:rPr>
        <w:t xml:space="preserve">          </w:t>
      </w:r>
      <w:r>
        <w:rPr>
          <w:rFonts w:ascii="Courier New" w:hAnsi="Courier New"/>
          <w:color w:val="993366"/>
          <w:sz w:val="16"/>
          <w:lang w:eastAsia="zh-CN"/>
        </w:rPr>
        <w:t>SEQUENCE</w:t>
      </w:r>
      <w:r>
        <w:rPr>
          <w:rFonts w:ascii="Courier New" w:hAnsi="Courier New"/>
          <w:sz w:val="16"/>
          <w:lang w:eastAsia="zh-CN"/>
        </w:rPr>
        <w:t xml:space="preserve"> {</w:t>
      </w:r>
    </w:p>
    <w:p w14:paraId="2860494C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ntn-PolarizationDL-r17              </w:t>
      </w:r>
      <w:r>
        <w:rPr>
          <w:rFonts w:ascii="Courier New" w:hAnsi="Courier New"/>
          <w:color w:val="993366"/>
          <w:sz w:val="16"/>
          <w:lang w:eastAsia="zh-CN"/>
        </w:rPr>
        <w:t>ENUMERATED</w:t>
      </w:r>
      <w:r>
        <w:rPr>
          <w:rFonts w:ascii="Courier New" w:hAnsi="Courier New"/>
          <w:sz w:val="16"/>
          <w:lang w:eastAsia="zh-CN"/>
        </w:rPr>
        <w:t xml:space="preserve"> {</w:t>
      </w:r>
      <w:proofErr w:type="spellStart"/>
      <w:proofErr w:type="gramStart"/>
      <w:r>
        <w:rPr>
          <w:rFonts w:ascii="Courier New" w:hAnsi="Courier New"/>
          <w:sz w:val="16"/>
          <w:lang w:eastAsia="zh-CN"/>
        </w:rPr>
        <w:t>rhcp,lhcp</w:t>
      </w:r>
      <w:proofErr w:type="gramEnd"/>
      <w:r>
        <w:rPr>
          <w:rFonts w:ascii="Courier New" w:hAnsi="Courier New"/>
          <w:sz w:val="16"/>
          <w:lang w:eastAsia="zh-CN"/>
        </w:rPr>
        <w:t>,</w:t>
      </w:r>
      <w:proofErr w:type="gramStart"/>
      <w:r>
        <w:rPr>
          <w:rFonts w:ascii="Courier New" w:hAnsi="Courier New"/>
          <w:sz w:val="16"/>
          <w:lang w:eastAsia="zh-CN"/>
        </w:rPr>
        <w:t>linear</w:t>
      </w:r>
      <w:proofErr w:type="spellEnd"/>
      <w:r>
        <w:rPr>
          <w:rFonts w:ascii="Courier New" w:hAnsi="Courier New"/>
          <w:sz w:val="16"/>
          <w:lang w:eastAsia="zh-CN"/>
        </w:rPr>
        <w:t xml:space="preserve">}   </w:t>
      </w:r>
      <w:proofErr w:type="gramEnd"/>
      <w:r>
        <w:rPr>
          <w:rFonts w:ascii="Courier New" w:hAnsi="Courier New"/>
          <w:sz w:val="16"/>
          <w:lang w:eastAsia="zh-CN"/>
        </w:rPr>
        <w:t xml:space="preserve">                                </w:t>
      </w:r>
      <w:proofErr w:type="gramStart"/>
      <w:r>
        <w:rPr>
          <w:rFonts w:ascii="Courier New" w:hAnsi="Courier New"/>
          <w:color w:val="993366"/>
          <w:sz w:val="16"/>
          <w:lang w:eastAsia="zh-CN"/>
        </w:rPr>
        <w:t>OPTIONAL</w:t>
      </w:r>
      <w:r>
        <w:rPr>
          <w:rFonts w:ascii="Courier New" w:hAnsi="Courier New"/>
          <w:sz w:val="16"/>
          <w:lang w:eastAsia="zh-CN"/>
        </w:rPr>
        <w:t xml:space="preserve">,  </w:t>
      </w:r>
      <w:r>
        <w:rPr>
          <w:rFonts w:ascii="Courier New" w:hAnsi="Courier New"/>
          <w:color w:val="808080"/>
          <w:sz w:val="16"/>
          <w:lang w:eastAsia="zh-CN"/>
        </w:rPr>
        <w:t>--</w:t>
      </w:r>
      <w:proofErr w:type="gramEnd"/>
      <w:r>
        <w:rPr>
          <w:rFonts w:ascii="Courier New" w:hAnsi="Courier New"/>
          <w:color w:val="808080"/>
          <w:sz w:val="16"/>
          <w:lang w:eastAsia="zh-CN"/>
        </w:rPr>
        <w:t xml:space="preserve"> Need R</w:t>
      </w:r>
    </w:p>
    <w:p w14:paraId="10E89FE9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ntn-PolarizationUL-r17              </w:t>
      </w:r>
      <w:r>
        <w:rPr>
          <w:rFonts w:ascii="Courier New" w:hAnsi="Courier New"/>
          <w:color w:val="993366"/>
          <w:sz w:val="16"/>
          <w:lang w:eastAsia="zh-CN"/>
        </w:rPr>
        <w:t>ENUMERATED</w:t>
      </w:r>
      <w:r>
        <w:rPr>
          <w:rFonts w:ascii="Courier New" w:hAnsi="Courier New"/>
          <w:sz w:val="16"/>
          <w:lang w:eastAsia="zh-CN"/>
        </w:rPr>
        <w:t xml:space="preserve"> {</w:t>
      </w:r>
      <w:proofErr w:type="spellStart"/>
      <w:proofErr w:type="gramStart"/>
      <w:r>
        <w:rPr>
          <w:rFonts w:ascii="Courier New" w:hAnsi="Courier New"/>
          <w:sz w:val="16"/>
          <w:lang w:eastAsia="zh-CN"/>
        </w:rPr>
        <w:t>rhcp,lhcp</w:t>
      </w:r>
      <w:proofErr w:type="gramEnd"/>
      <w:r>
        <w:rPr>
          <w:rFonts w:ascii="Courier New" w:hAnsi="Courier New"/>
          <w:sz w:val="16"/>
          <w:lang w:eastAsia="zh-CN"/>
        </w:rPr>
        <w:t>,</w:t>
      </w:r>
      <w:proofErr w:type="gramStart"/>
      <w:r>
        <w:rPr>
          <w:rFonts w:ascii="Courier New" w:hAnsi="Courier New"/>
          <w:sz w:val="16"/>
          <w:lang w:eastAsia="zh-CN"/>
        </w:rPr>
        <w:t>linear</w:t>
      </w:r>
      <w:proofErr w:type="spellEnd"/>
      <w:r>
        <w:rPr>
          <w:rFonts w:ascii="Courier New" w:hAnsi="Courier New"/>
          <w:sz w:val="16"/>
          <w:lang w:eastAsia="zh-CN"/>
        </w:rPr>
        <w:t xml:space="preserve">}   </w:t>
      </w:r>
      <w:proofErr w:type="gramEnd"/>
      <w:r>
        <w:rPr>
          <w:rFonts w:ascii="Courier New" w:hAnsi="Courier New"/>
          <w:sz w:val="16"/>
          <w:lang w:eastAsia="zh-CN"/>
        </w:rPr>
        <w:t xml:space="preserve">                                </w:t>
      </w:r>
      <w:r>
        <w:rPr>
          <w:rFonts w:ascii="Courier New" w:hAnsi="Courier New"/>
          <w:color w:val="993366"/>
          <w:sz w:val="16"/>
          <w:lang w:eastAsia="zh-CN"/>
        </w:rPr>
        <w:t>OPTIONAL</w:t>
      </w:r>
      <w:r>
        <w:rPr>
          <w:rFonts w:ascii="Courier New" w:hAnsi="Courier New"/>
          <w:sz w:val="16"/>
          <w:lang w:eastAsia="zh-CN"/>
        </w:rPr>
        <w:t xml:space="preserve">   </w:t>
      </w:r>
      <w:r>
        <w:rPr>
          <w:rFonts w:ascii="Courier New" w:hAnsi="Courier New"/>
          <w:color w:val="808080"/>
          <w:sz w:val="16"/>
          <w:lang w:eastAsia="zh-CN"/>
        </w:rPr>
        <w:t>-- Need R</w:t>
      </w:r>
    </w:p>
    <w:p w14:paraId="474B6311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>}</w:t>
      </w:r>
    </w:p>
    <w:p w14:paraId="32247092" w14:textId="77777777" w:rsidR="002F1564" w:rsidRDefault="002F156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3AFF725F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>CellsToAddModExt-v</w:t>
      </w:r>
      <w:proofErr w:type="gramStart"/>
      <w:r>
        <w:rPr>
          <w:rFonts w:ascii="Courier New" w:hAnsi="Courier New"/>
          <w:sz w:val="16"/>
          <w:lang w:eastAsia="zh-CN"/>
        </w:rPr>
        <w:t>1800 ::=</w:t>
      </w:r>
      <w:proofErr w:type="gramEnd"/>
      <w:r>
        <w:rPr>
          <w:rFonts w:ascii="Courier New" w:hAnsi="Courier New"/>
          <w:sz w:val="16"/>
          <w:lang w:eastAsia="zh-CN"/>
        </w:rPr>
        <w:t xml:space="preserve">          </w:t>
      </w:r>
      <w:r>
        <w:rPr>
          <w:rFonts w:ascii="Courier New" w:hAnsi="Courier New"/>
          <w:color w:val="993366"/>
          <w:sz w:val="16"/>
          <w:lang w:eastAsia="zh-CN"/>
        </w:rPr>
        <w:t>SEQUENCE</w:t>
      </w:r>
      <w:r>
        <w:rPr>
          <w:rFonts w:ascii="Courier New" w:hAnsi="Courier New"/>
          <w:sz w:val="16"/>
          <w:lang w:eastAsia="zh-CN"/>
        </w:rPr>
        <w:t xml:space="preserve"> {</w:t>
      </w:r>
    </w:p>
    <w:p w14:paraId="74D37E7A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</w:t>
      </w:r>
      <w:bookmarkStart w:id="64" w:name="_Hlk209689084"/>
      <w:r>
        <w:rPr>
          <w:rFonts w:ascii="Courier New" w:hAnsi="Courier New"/>
          <w:sz w:val="16"/>
          <w:lang w:eastAsia="zh-CN"/>
        </w:rPr>
        <w:t xml:space="preserve"> ntn-NeighbourCellInfo-r18           </w:t>
      </w:r>
      <w:proofErr w:type="spellStart"/>
      <w:r>
        <w:rPr>
          <w:rFonts w:ascii="Courier New" w:hAnsi="Courier New"/>
          <w:sz w:val="16"/>
          <w:lang w:eastAsia="zh-CN"/>
        </w:rPr>
        <w:t>NTN-NeighbourCellInfo-r18</w:t>
      </w:r>
      <w:proofErr w:type="spellEnd"/>
      <w:r>
        <w:rPr>
          <w:rFonts w:ascii="Courier New" w:hAnsi="Courier New"/>
          <w:sz w:val="16"/>
          <w:lang w:eastAsia="zh-CN"/>
        </w:rPr>
        <w:t xml:space="preserve">                                       </w:t>
      </w:r>
      <w:r>
        <w:rPr>
          <w:rFonts w:ascii="Courier New" w:hAnsi="Courier New"/>
          <w:color w:val="993366"/>
          <w:sz w:val="16"/>
          <w:lang w:eastAsia="zh-CN"/>
        </w:rPr>
        <w:t>OPTIONAL</w:t>
      </w:r>
      <w:r>
        <w:rPr>
          <w:rFonts w:ascii="Courier New" w:hAnsi="Courier New"/>
          <w:sz w:val="16"/>
          <w:lang w:eastAsia="zh-CN"/>
        </w:rPr>
        <w:t xml:space="preserve">   </w:t>
      </w:r>
      <w:r>
        <w:rPr>
          <w:rFonts w:ascii="Courier New" w:hAnsi="Courier New"/>
          <w:color w:val="808080"/>
          <w:sz w:val="16"/>
          <w:lang w:eastAsia="zh-CN"/>
        </w:rPr>
        <w:t xml:space="preserve">-- </w:t>
      </w:r>
      <w:del w:id="65" w:author="tengrui" w:date="2025-09-30T14:35:00Z">
        <w:r>
          <w:rPr>
            <w:rFonts w:ascii="Courier New" w:hAnsi="Courier New"/>
            <w:color w:val="808080"/>
            <w:sz w:val="16"/>
            <w:lang w:eastAsia="zh-CN"/>
          </w:rPr>
          <w:delText>Cond NeighbourCell</w:delText>
        </w:r>
      </w:del>
      <w:ins w:id="66" w:author="tengrui" w:date="2025-09-30T14:35:00Z">
        <w:r>
          <w:rPr>
            <w:rFonts w:ascii="Courier New" w:hAnsi="Courier New"/>
            <w:color w:val="808080"/>
            <w:sz w:val="16"/>
            <w:lang w:eastAsia="zh-CN"/>
          </w:rPr>
          <w:t>Need R</w:t>
        </w:r>
      </w:ins>
    </w:p>
    <w:bookmarkEnd w:id="64"/>
    <w:p w14:paraId="70A7F199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color w:val="808080"/>
          <w:sz w:val="16"/>
          <w:lang w:eastAsia="zh-CN"/>
        </w:rPr>
        <w:t>}</w:t>
      </w:r>
    </w:p>
    <w:p w14:paraId="75EC6E58" w14:textId="77777777" w:rsidR="002F1564" w:rsidRDefault="002F156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0A52183D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>RMTC-Config-r</w:t>
      </w:r>
      <w:proofErr w:type="gramStart"/>
      <w:r>
        <w:rPr>
          <w:rFonts w:ascii="Courier New" w:hAnsi="Courier New"/>
          <w:sz w:val="16"/>
          <w:lang w:eastAsia="zh-CN"/>
        </w:rPr>
        <w:t>16 ::=</w:t>
      </w:r>
      <w:proofErr w:type="gramEnd"/>
      <w:r>
        <w:rPr>
          <w:rFonts w:ascii="Courier New" w:hAnsi="Courier New"/>
          <w:sz w:val="16"/>
          <w:lang w:eastAsia="zh-CN"/>
        </w:rPr>
        <w:t xml:space="preserve">                 </w:t>
      </w:r>
      <w:r>
        <w:rPr>
          <w:rFonts w:ascii="Courier New" w:hAnsi="Courier New"/>
          <w:color w:val="993366"/>
          <w:sz w:val="16"/>
          <w:lang w:eastAsia="zh-CN"/>
        </w:rPr>
        <w:t>SEQUENCE</w:t>
      </w:r>
      <w:r>
        <w:rPr>
          <w:rFonts w:ascii="Courier New" w:hAnsi="Courier New"/>
          <w:sz w:val="16"/>
          <w:lang w:eastAsia="zh-CN"/>
        </w:rPr>
        <w:t xml:space="preserve"> {</w:t>
      </w:r>
    </w:p>
    <w:p w14:paraId="0A788FCA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rmtc-Periodicity-r16                </w:t>
      </w:r>
      <w:r>
        <w:rPr>
          <w:rFonts w:ascii="Courier New" w:hAnsi="Courier New"/>
          <w:color w:val="993366"/>
          <w:sz w:val="16"/>
          <w:lang w:eastAsia="zh-CN"/>
        </w:rPr>
        <w:t>ENUMERATED</w:t>
      </w:r>
      <w:r>
        <w:rPr>
          <w:rFonts w:ascii="Courier New" w:hAnsi="Courier New"/>
          <w:sz w:val="16"/>
          <w:lang w:eastAsia="zh-CN"/>
        </w:rPr>
        <w:t xml:space="preserve"> {ms40, ms80, ms160, ms320, ms640},</w:t>
      </w:r>
    </w:p>
    <w:p w14:paraId="4E30F1A1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rmtc-SubframeOffset-r16             </w:t>
      </w:r>
      <w:proofErr w:type="gramStart"/>
      <w:r>
        <w:rPr>
          <w:rFonts w:ascii="Courier New" w:hAnsi="Courier New"/>
          <w:color w:val="993366"/>
          <w:sz w:val="16"/>
          <w:lang w:eastAsia="zh-CN"/>
        </w:rPr>
        <w:t>INTEGER</w:t>
      </w:r>
      <w:r>
        <w:rPr>
          <w:rFonts w:ascii="Courier New" w:hAnsi="Courier New"/>
          <w:sz w:val="16"/>
          <w:lang w:eastAsia="zh-CN"/>
        </w:rPr>
        <w:t>(0..</w:t>
      </w:r>
      <w:proofErr w:type="gramEnd"/>
      <w:r>
        <w:rPr>
          <w:rFonts w:ascii="Courier New" w:hAnsi="Courier New"/>
          <w:sz w:val="16"/>
          <w:lang w:eastAsia="zh-CN"/>
        </w:rPr>
        <w:t xml:space="preserve">639)                                                 </w:t>
      </w:r>
      <w:proofErr w:type="gramStart"/>
      <w:r>
        <w:rPr>
          <w:rFonts w:ascii="Courier New" w:hAnsi="Courier New"/>
          <w:color w:val="993366"/>
          <w:sz w:val="16"/>
          <w:lang w:eastAsia="zh-CN"/>
        </w:rPr>
        <w:t>OPTIONAL</w:t>
      </w:r>
      <w:r>
        <w:rPr>
          <w:rFonts w:ascii="Courier New" w:hAnsi="Courier New"/>
          <w:sz w:val="16"/>
          <w:lang w:eastAsia="zh-CN"/>
        </w:rPr>
        <w:t xml:space="preserve">,   </w:t>
      </w:r>
      <w:proofErr w:type="gramEnd"/>
      <w:r>
        <w:rPr>
          <w:rFonts w:ascii="Courier New" w:hAnsi="Courier New"/>
          <w:color w:val="808080"/>
          <w:sz w:val="16"/>
          <w:lang w:eastAsia="zh-CN"/>
        </w:rPr>
        <w:t>-- Need M</w:t>
      </w:r>
    </w:p>
    <w:p w14:paraId="46B27EA3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measDurationSymbols-r16             </w:t>
      </w:r>
      <w:r>
        <w:rPr>
          <w:rFonts w:ascii="Courier New" w:hAnsi="Courier New"/>
          <w:color w:val="993366"/>
          <w:sz w:val="16"/>
          <w:lang w:eastAsia="zh-CN"/>
        </w:rPr>
        <w:t>ENUMERATED</w:t>
      </w:r>
      <w:r>
        <w:rPr>
          <w:rFonts w:ascii="Courier New" w:hAnsi="Courier New"/>
          <w:sz w:val="16"/>
          <w:lang w:eastAsia="zh-CN"/>
        </w:rPr>
        <w:t xml:space="preserve"> {sym1, sym14or12, sym28or24, sym42or36, sym70or60},</w:t>
      </w:r>
    </w:p>
    <w:p w14:paraId="48B10230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rmtc-Frequency-r16                  ARFCN-</w:t>
      </w:r>
      <w:proofErr w:type="spellStart"/>
      <w:r>
        <w:rPr>
          <w:rFonts w:ascii="Courier New" w:hAnsi="Courier New"/>
          <w:sz w:val="16"/>
          <w:lang w:eastAsia="zh-CN"/>
        </w:rPr>
        <w:t>ValueNR</w:t>
      </w:r>
      <w:proofErr w:type="spellEnd"/>
      <w:r>
        <w:rPr>
          <w:rFonts w:ascii="Courier New" w:hAnsi="Courier New"/>
          <w:sz w:val="16"/>
          <w:lang w:eastAsia="zh-CN"/>
        </w:rPr>
        <w:t>,</w:t>
      </w:r>
    </w:p>
    <w:p w14:paraId="49ADD682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ref-SCS-CP-r16                      </w:t>
      </w:r>
      <w:r>
        <w:rPr>
          <w:rFonts w:ascii="Courier New" w:hAnsi="Courier New"/>
          <w:color w:val="993366"/>
          <w:sz w:val="16"/>
          <w:lang w:eastAsia="zh-CN"/>
        </w:rPr>
        <w:t>ENUMERATED</w:t>
      </w:r>
      <w:r>
        <w:rPr>
          <w:rFonts w:ascii="Courier New" w:hAnsi="Courier New"/>
          <w:sz w:val="16"/>
          <w:lang w:eastAsia="zh-CN"/>
        </w:rPr>
        <w:t xml:space="preserve"> {kHz15, kHz30, kHz60-NCP, kHz60-ECP},</w:t>
      </w:r>
    </w:p>
    <w:p w14:paraId="2D0B28B9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...,</w:t>
      </w:r>
    </w:p>
    <w:p w14:paraId="2025FF7A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[[</w:t>
      </w:r>
    </w:p>
    <w:p w14:paraId="6CC69C9F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rmtc-Bandwidth-r17                  </w:t>
      </w:r>
      <w:r>
        <w:rPr>
          <w:rFonts w:ascii="Courier New" w:hAnsi="Courier New"/>
          <w:color w:val="993366"/>
          <w:sz w:val="16"/>
          <w:lang w:eastAsia="zh-CN"/>
        </w:rPr>
        <w:t>ENUMERATED</w:t>
      </w:r>
      <w:r>
        <w:rPr>
          <w:rFonts w:ascii="Courier New" w:hAnsi="Courier New"/>
          <w:sz w:val="16"/>
          <w:lang w:eastAsia="zh-CN"/>
        </w:rPr>
        <w:t xml:space="preserve"> {mhz100, mhz400, mhz800, mhz1600, mhz2000}           </w:t>
      </w:r>
      <w:proofErr w:type="gramStart"/>
      <w:r>
        <w:rPr>
          <w:rFonts w:ascii="Courier New" w:hAnsi="Courier New"/>
          <w:color w:val="993366"/>
          <w:sz w:val="16"/>
          <w:lang w:eastAsia="zh-CN"/>
        </w:rPr>
        <w:t>OPTIONAL</w:t>
      </w:r>
      <w:r>
        <w:rPr>
          <w:rFonts w:ascii="Courier New" w:hAnsi="Courier New"/>
          <w:sz w:val="16"/>
          <w:lang w:eastAsia="zh-CN"/>
        </w:rPr>
        <w:t xml:space="preserve">,   </w:t>
      </w:r>
      <w:proofErr w:type="gramEnd"/>
      <w:r>
        <w:rPr>
          <w:rFonts w:ascii="Courier New" w:hAnsi="Courier New"/>
          <w:color w:val="808080"/>
          <w:sz w:val="16"/>
          <w:lang w:eastAsia="zh-CN"/>
        </w:rPr>
        <w:t>-- Need R</w:t>
      </w:r>
    </w:p>
    <w:p w14:paraId="1A736D89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measDurationSymbols-v1700           </w:t>
      </w:r>
      <w:r>
        <w:rPr>
          <w:rFonts w:ascii="Courier New" w:hAnsi="Courier New"/>
          <w:color w:val="993366"/>
          <w:sz w:val="16"/>
          <w:lang w:eastAsia="zh-CN"/>
        </w:rPr>
        <w:t>ENUMERATED</w:t>
      </w:r>
      <w:r>
        <w:rPr>
          <w:rFonts w:ascii="Courier New" w:hAnsi="Courier New"/>
          <w:sz w:val="16"/>
          <w:lang w:eastAsia="zh-CN"/>
        </w:rPr>
        <w:t xml:space="preserve"> {sym140, sym560, sym1120}                            </w:t>
      </w:r>
      <w:proofErr w:type="gramStart"/>
      <w:r>
        <w:rPr>
          <w:rFonts w:ascii="Courier New" w:hAnsi="Courier New"/>
          <w:color w:val="993366"/>
          <w:sz w:val="16"/>
          <w:lang w:eastAsia="zh-CN"/>
        </w:rPr>
        <w:t>OPTIONAL</w:t>
      </w:r>
      <w:r>
        <w:rPr>
          <w:rFonts w:ascii="Courier New" w:hAnsi="Courier New"/>
          <w:sz w:val="16"/>
          <w:lang w:eastAsia="zh-CN"/>
        </w:rPr>
        <w:t xml:space="preserve">,   </w:t>
      </w:r>
      <w:proofErr w:type="gramEnd"/>
      <w:r>
        <w:rPr>
          <w:rFonts w:ascii="Courier New" w:hAnsi="Courier New"/>
          <w:color w:val="808080"/>
          <w:sz w:val="16"/>
          <w:lang w:eastAsia="zh-CN"/>
        </w:rPr>
        <w:t>-- Need R</w:t>
      </w:r>
    </w:p>
    <w:p w14:paraId="593DD84A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ref-SCS-CP-v1700                    </w:t>
      </w:r>
      <w:r>
        <w:rPr>
          <w:rFonts w:ascii="Courier New" w:hAnsi="Courier New"/>
          <w:color w:val="993366"/>
          <w:sz w:val="16"/>
          <w:lang w:eastAsia="zh-CN"/>
        </w:rPr>
        <w:t>ENUMERATED</w:t>
      </w:r>
      <w:r>
        <w:rPr>
          <w:rFonts w:ascii="Courier New" w:hAnsi="Courier New"/>
          <w:sz w:val="16"/>
          <w:lang w:eastAsia="zh-CN"/>
        </w:rPr>
        <w:t xml:space="preserve"> {kHz120, kHz480, kHz960}                             </w:t>
      </w:r>
      <w:proofErr w:type="gramStart"/>
      <w:r>
        <w:rPr>
          <w:rFonts w:ascii="Courier New" w:hAnsi="Courier New"/>
          <w:color w:val="993366"/>
          <w:sz w:val="16"/>
          <w:lang w:eastAsia="zh-CN"/>
        </w:rPr>
        <w:t>OPTIONAL</w:t>
      </w:r>
      <w:r>
        <w:rPr>
          <w:rFonts w:ascii="Courier New" w:hAnsi="Courier New"/>
          <w:sz w:val="16"/>
          <w:lang w:eastAsia="zh-CN"/>
        </w:rPr>
        <w:t xml:space="preserve">,   </w:t>
      </w:r>
      <w:proofErr w:type="gramEnd"/>
      <w:r>
        <w:rPr>
          <w:rFonts w:ascii="Courier New" w:hAnsi="Courier New"/>
          <w:color w:val="808080"/>
          <w:sz w:val="16"/>
          <w:lang w:eastAsia="zh-CN"/>
        </w:rPr>
        <w:t>-- Need R</w:t>
      </w:r>
    </w:p>
    <w:p w14:paraId="349F7F93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tci-StateInfo-r17               </w:t>
      </w:r>
      <w:r>
        <w:rPr>
          <w:rFonts w:ascii="Courier New" w:hAnsi="Courier New"/>
          <w:color w:val="993366"/>
          <w:sz w:val="16"/>
          <w:lang w:eastAsia="zh-CN"/>
        </w:rPr>
        <w:t>SEQUENCE</w:t>
      </w:r>
      <w:r>
        <w:rPr>
          <w:rFonts w:ascii="Courier New" w:hAnsi="Courier New"/>
          <w:sz w:val="16"/>
          <w:lang w:eastAsia="zh-CN"/>
        </w:rPr>
        <w:t xml:space="preserve"> {</w:t>
      </w:r>
    </w:p>
    <w:p w14:paraId="65EE0B6F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tci-StateId-r17                  TCI-</w:t>
      </w:r>
      <w:proofErr w:type="spellStart"/>
      <w:r>
        <w:rPr>
          <w:rFonts w:ascii="Courier New" w:hAnsi="Courier New"/>
          <w:sz w:val="16"/>
          <w:lang w:eastAsia="zh-CN"/>
        </w:rPr>
        <w:t>StateId</w:t>
      </w:r>
      <w:proofErr w:type="spellEnd"/>
      <w:r>
        <w:rPr>
          <w:rFonts w:ascii="Courier New" w:hAnsi="Courier New"/>
          <w:sz w:val="16"/>
          <w:lang w:eastAsia="zh-CN"/>
        </w:rPr>
        <w:t>,</w:t>
      </w:r>
    </w:p>
    <w:p w14:paraId="783983C7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ref-ServCellId-r17               </w:t>
      </w:r>
      <w:proofErr w:type="spellStart"/>
      <w:r>
        <w:rPr>
          <w:rFonts w:ascii="Courier New" w:hAnsi="Courier New"/>
          <w:sz w:val="16"/>
          <w:lang w:eastAsia="zh-CN"/>
        </w:rPr>
        <w:t>ServCellIndex</w:t>
      </w:r>
      <w:proofErr w:type="spellEnd"/>
      <w:r>
        <w:rPr>
          <w:rFonts w:ascii="Courier New" w:hAnsi="Courier New"/>
          <w:sz w:val="16"/>
          <w:lang w:eastAsia="zh-CN"/>
        </w:rPr>
        <w:t xml:space="preserve">                                                  </w:t>
      </w:r>
      <w:r>
        <w:rPr>
          <w:rFonts w:ascii="Courier New" w:hAnsi="Courier New"/>
          <w:color w:val="993366"/>
          <w:sz w:val="16"/>
          <w:lang w:eastAsia="zh-CN"/>
        </w:rPr>
        <w:t>OPTIONAL</w:t>
      </w:r>
      <w:r>
        <w:rPr>
          <w:rFonts w:ascii="Courier New" w:hAnsi="Courier New"/>
          <w:sz w:val="16"/>
          <w:lang w:eastAsia="zh-CN"/>
        </w:rPr>
        <w:t xml:space="preserve">   </w:t>
      </w:r>
      <w:r>
        <w:rPr>
          <w:rFonts w:ascii="Courier New" w:hAnsi="Courier New"/>
          <w:color w:val="808080"/>
          <w:sz w:val="16"/>
          <w:lang w:eastAsia="zh-CN"/>
        </w:rPr>
        <w:t>-- Need R</w:t>
      </w:r>
    </w:p>
    <w:p w14:paraId="51815D0E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} </w:t>
      </w:r>
      <w:r>
        <w:rPr>
          <w:rFonts w:ascii="Courier New" w:hAnsi="Courier New"/>
          <w:color w:val="993366"/>
          <w:sz w:val="16"/>
          <w:lang w:eastAsia="zh-CN"/>
        </w:rPr>
        <w:t>OPTIONAL</w:t>
      </w:r>
      <w:r>
        <w:rPr>
          <w:rFonts w:ascii="Courier New" w:hAnsi="Courier New"/>
          <w:sz w:val="16"/>
          <w:lang w:eastAsia="zh-CN"/>
        </w:rPr>
        <w:t xml:space="preserve"> </w:t>
      </w:r>
      <w:r>
        <w:rPr>
          <w:rFonts w:ascii="Courier New" w:hAnsi="Courier New"/>
          <w:color w:val="808080"/>
          <w:sz w:val="16"/>
          <w:lang w:eastAsia="zh-CN"/>
        </w:rPr>
        <w:t>-- Need R</w:t>
      </w:r>
    </w:p>
    <w:p w14:paraId="6ADBD459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]],</w:t>
      </w:r>
    </w:p>
    <w:p w14:paraId="0E6E5A9D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[[</w:t>
      </w:r>
    </w:p>
    <w:p w14:paraId="3A96EB50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ref-BWPId-r17                   BWP-Id                                                              </w:t>
      </w:r>
      <w:r>
        <w:rPr>
          <w:rFonts w:ascii="Courier New" w:hAnsi="Courier New"/>
          <w:color w:val="993366"/>
          <w:sz w:val="16"/>
          <w:lang w:eastAsia="zh-CN"/>
        </w:rPr>
        <w:t>OPTIONAL</w:t>
      </w:r>
      <w:r>
        <w:rPr>
          <w:rFonts w:ascii="Courier New" w:hAnsi="Courier New"/>
          <w:sz w:val="16"/>
          <w:lang w:eastAsia="zh-CN"/>
        </w:rPr>
        <w:t xml:space="preserve">   </w:t>
      </w:r>
      <w:r>
        <w:rPr>
          <w:rFonts w:ascii="Courier New" w:hAnsi="Courier New"/>
          <w:color w:val="808080"/>
          <w:sz w:val="16"/>
          <w:lang w:eastAsia="zh-CN"/>
        </w:rPr>
        <w:t>-- Need R</w:t>
      </w:r>
    </w:p>
    <w:p w14:paraId="4ACE3155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]]</w:t>
      </w:r>
    </w:p>
    <w:p w14:paraId="6347587A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>}</w:t>
      </w:r>
    </w:p>
    <w:p w14:paraId="431A2EEA" w14:textId="77777777" w:rsidR="002F1564" w:rsidRDefault="002F156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5E86A4BE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>SSB-PositionQCL-CellsToAddModList-r</w:t>
      </w:r>
      <w:proofErr w:type="gramStart"/>
      <w:r>
        <w:rPr>
          <w:rFonts w:ascii="Courier New" w:hAnsi="Courier New"/>
          <w:sz w:val="16"/>
          <w:lang w:eastAsia="zh-CN"/>
        </w:rPr>
        <w:t>16 ::=</w:t>
      </w:r>
      <w:proofErr w:type="gramEnd"/>
      <w:r>
        <w:rPr>
          <w:rFonts w:ascii="Courier New" w:hAnsi="Courier New"/>
          <w:sz w:val="16"/>
          <w:lang w:eastAsia="zh-CN"/>
        </w:rPr>
        <w:t xml:space="preserve"> </w:t>
      </w:r>
      <w:r>
        <w:rPr>
          <w:rFonts w:ascii="Courier New" w:hAnsi="Courier New"/>
          <w:color w:val="993366"/>
          <w:sz w:val="16"/>
          <w:lang w:eastAsia="zh-CN"/>
        </w:rPr>
        <w:t>SEQUENCE</w:t>
      </w:r>
      <w:r>
        <w:rPr>
          <w:rFonts w:ascii="Courier New" w:hAnsi="Courier New"/>
          <w:sz w:val="16"/>
          <w:lang w:eastAsia="zh-CN"/>
        </w:rPr>
        <w:t xml:space="preserve"> (</w:t>
      </w:r>
      <w:r>
        <w:rPr>
          <w:rFonts w:ascii="Courier New" w:hAnsi="Courier New"/>
          <w:color w:val="993366"/>
          <w:sz w:val="16"/>
          <w:lang w:eastAsia="zh-CN"/>
        </w:rPr>
        <w:t>SIZE</w:t>
      </w:r>
      <w:r>
        <w:rPr>
          <w:rFonts w:ascii="Courier New" w:hAnsi="Courier New"/>
          <w:sz w:val="16"/>
          <w:lang w:eastAsia="zh-CN"/>
        </w:rPr>
        <w:t xml:space="preserve"> (</w:t>
      </w:r>
      <w:proofErr w:type="gramStart"/>
      <w:r>
        <w:rPr>
          <w:rFonts w:ascii="Courier New" w:hAnsi="Courier New"/>
          <w:sz w:val="16"/>
          <w:lang w:eastAsia="zh-CN"/>
        </w:rPr>
        <w:t>1..</w:t>
      </w:r>
      <w:proofErr w:type="gramEnd"/>
      <w:r>
        <w:rPr>
          <w:rFonts w:ascii="Courier New" w:hAnsi="Courier New"/>
          <w:sz w:val="16"/>
          <w:lang w:eastAsia="zh-CN"/>
        </w:rPr>
        <w:t>maxNrofCellMeas))</w:t>
      </w:r>
      <w:r>
        <w:rPr>
          <w:rFonts w:ascii="Courier New" w:hAnsi="Courier New"/>
          <w:color w:val="993366"/>
          <w:sz w:val="16"/>
          <w:lang w:eastAsia="zh-CN"/>
        </w:rPr>
        <w:t xml:space="preserve"> OF</w:t>
      </w:r>
      <w:r>
        <w:rPr>
          <w:rFonts w:ascii="Courier New" w:hAnsi="Courier New"/>
          <w:sz w:val="16"/>
          <w:lang w:eastAsia="zh-CN"/>
        </w:rPr>
        <w:t xml:space="preserve"> SSB-PositionQCL-CellsToAddMod-r16</w:t>
      </w:r>
    </w:p>
    <w:p w14:paraId="6E6AEFC7" w14:textId="77777777" w:rsidR="002F1564" w:rsidRDefault="002F156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177D8E92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>SSB-PositionQCL-CellsToAddMod-r</w:t>
      </w:r>
      <w:proofErr w:type="gramStart"/>
      <w:r>
        <w:rPr>
          <w:rFonts w:ascii="Courier New" w:hAnsi="Courier New"/>
          <w:sz w:val="16"/>
          <w:lang w:eastAsia="zh-CN"/>
        </w:rPr>
        <w:t>16 ::=</w:t>
      </w:r>
      <w:proofErr w:type="gramEnd"/>
      <w:r>
        <w:rPr>
          <w:rFonts w:ascii="Courier New" w:hAnsi="Courier New"/>
          <w:sz w:val="16"/>
          <w:lang w:eastAsia="zh-CN"/>
        </w:rPr>
        <w:t xml:space="preserve"> </w:t>
      </w:r>
      <w:r>
        <w:rPr>
          <w:rFonts w:ascii="Courier New" w:hAnsi="Courier New"/>
          <w:color w:val="993366"/>
          <w:sz w:val="16"/>
          <w:lang w:eastAsia="zh-CN"/>
        </w:rPr>
        <w:t>SEQUENCE</w:t>
      </w:r>
      <w:r>
        <w:rPr>
          <w:rFonts w:ascii="Courier New" w:hAnsi="Courier New"/>
          <w:sz w:val="16"/>
          <w:lang w:eastAsia="zh-CN"/>
        </w:rPr>
        <w:t xml:space="preserve"> {</w:t>
      </w:r>
    </w:p>
    <w:p w14:paraId="46D33275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physCellId-r16                        </w:t>
      </w:r>
      <w:proofErr w:type="spellStart"/>
      <w:r>
        <w:rPr>
          <w:rFonts w:ascii="Courier New" w:hAnsi="Courier New"/>
          <w:sz w:val="16"/>
          <w:lang w:eastAsia="zh-CN"/>
        </w:rPr>
        <w:t>PhysCellId</w:t>
      </w:r>
      <w:proofErr w:type="spellEnd"/>
      <w:r>
        <w:rPr>
          <w:rFonts w:ascii="Courier New" w:hAnsi="Courier New"/>
          <w:sz w:val="16"/>
          <w:lang w:eastAsia="zh-CN"/>
        </w:rPr>
        <w:t>,</w:t>
      </w:r>
    </w:p>
    <w:p w14:paraId="2F438DEB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ssb-PositionQCL-r16                   SSB-PositionQCL-Relation-r16</w:t>
      </w:r>
    </w:p>
    <w:p w14:paraId="4DA83AED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>}</w:t>
      </w:r>
    </w:p>
    <w:p w14:paraId="49E965AC" w14:textId="77777777" w:rsidR="002F1564" w:rsidRDefault="002F156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19EE4D94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>SSB-PositionQCL-CellList-r</w:t>
      </w:r>
      <w:proofErr w:type="gramStart"/>
      <w:r>
        <w:rPr>
          <w:rFonts w:ascii="Courier New" w:hAnsi="Courier New"/>
          <w:sz w:val="16"/>
          <w:lang w:eastAsia="zh-CN"/>
        </w:rPr>
        <w:t>17 ::=</w:t>
      </w:r>
      <w:proofErr w:type="gramEnd"/>
      <w:r>
        <w:rPr>
          <w:rFonts w:ascii="Courier New" w:hAnsi="Courier New"/>
          <w:sz w:val="16"/>
          <w:lang w:eastAsia="zh-CN"/>
        </w:rPr>
        <w:t xml:space="preserve"> </w:t>
      </w:r>
      <w:r>
        <w:rPr>
          <w:rFonts w:ascii="Courier New" w:hAnsi="Courier New"/>
          <w:color w:val="993366"/>
          <w:sz w:val="16"/>
          <w:lang w:eastAsia="zh-CN"/>
        </w:rPr>
        <w:t>SEQUENCE</w:t>
      </w:r>
      <w:r>
        <w:rPr>
          <w:rFonts w:ascii="Courier New" w:hAnsi="Courier New"/>
          <w:sz w:val="16"/>
          <w:lang w:eastAsia="zh-CN"/>
        </w:rPr>
        <w:t xml:space="preserve"> (</w:t>
      </w:r>
      <w:r>
        <w:rPr>
          <w:rFonts w:ascii="Courier New" w:hAnsi="Courier New"/>
          <w:color w:val="993366"/>
          <w:sz w:val="16"/>
          <w:lang w:eastAsia="zh-CN"/>
        </w:rPr>
        <w:t>SIZE</w:t>
      </w:r>
      <w:r>
        <w:rPr>
          <w:rFonts w:ascii="Courier New" w:hAnsi="Courier New"/>
          <w:sz w:val="16"/>
          <w:lang w:eastAsia="zh-CN"/>
        </w:rPr>
        <w:t xml:space="preserve"> (</w:t>
      </w:r>
      <w:proofErr w:type="gramStart"/>
      <w:r>
        <w:rPr>
          <w:rFonts w:ascii="Courier New" w:hAnsi="Courier New"/>
          <w:sz w:val="16"/>
          <w:lang w:eastAsia="zh-CN"/>
        </w:rPr>
        <w:t>1..</w:t>
      </w:r>
      <w:proofErr w:type="gramEnd"/>
      <w:r>
        <w:rPr>
          <w:rFonts w:ascii="Courier New" w:hAnsi="Courier New"/>
          <w:sz w:val="16"/>
          <w:lang w:eastAsia="zh-CN"/>
        </w:rPr>
        <w:t>maxNrofCellMeas))</w:t>
      </w:r>
      <w:r>
        <w:rPr>
          <w:rFonts w:ascii="Courier New" w:hAnsi="Courier New"/>
          <w:color w:val="993366"/>
          <w:sz w:val="16"/>
          <w:lang w:eastAsia="zh-CN"/>
        </w:rPr>
        <w:t xml:space="preserve"> OF</w:t>
      </w:r>
      <w:r>
        <w:rPr>
          <w:rFonts w:ascii="Courier New" w:hAnsi="Courier New"/>
          <w:sz w:val="16"/>
          <w:lang w:eastAsia="zh-CN"/>
        </w:rPr>
        <w:t xml:space="preserve"> SSB-PositionQCL-Cell-r17</w:t>
      </w:r>
    </w:p>
    <w:p w14:paraId="6622F54A" w14:textId="77777777" w:rsidR="002F1564" w:rsidRDefault="002F156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6628FF82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SSB-PositionQCL-Cell-r17       </w:t>
      </w:r>
      <w:proofErr w:type="gramStart"/>
      <w:r>
        <w:rPr>
          <w:rFonts w:ascii="Courier New" w:hAnsi="Courier New"/>
          <w:sz w:val="16"/>
          <w:lang w:eastAsia="zh-CN"/>
        </w:rPr>
        <w:t xml:space="preserve">  ::=</w:t>
      </w:r>
      <w:proofErr w:type="gramEnd"/>
      <w:r>
        <w:rPr>
          <w:rFonts w:ascii="Courier New" w:hAnsi="Courier New"/>
          <w:sz w:val="16"/>
          <w:lang w:eastAsia="zh-CN"/>
        </w:rPr>
        <w:t xml:space="preserve"> </w:t>
      </w:r>
      <w:r>
        <w:rPr>
          <w:rFonts w:ascii="Courier New" w:hAnsi="Courier New"/>
          <w:color w:val="993366"/>
          <w:sz w:val="16"/>
          <w:lang w:eastAsia="zh-CN"/>
        </w:rPr>
        <w:t>SEQUENCE</w:t>
      </w:r>
      <w:r>
        <w:rPr>
          <w:rFonts w:ascii="Courier New" w:hAnsi="Courier New"/>
          <w:sz w:val="16"/>
          <w:lang w:eastAsia="zh-CN"/>
        </w:rPr>
        <w:t xml:space="preserve"> {</w:t>
      </w:r>
    </w:p>
    <w:p w14:paraId="4DDF0015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physCellId-r17                        </w:t>
      </w:r>
      <w:proofErr w:type="spellStart"/>
      <w:r>
        <w:rPr>
          <w:rFonts w:ascii="Courier New" w:hAnsi="Courier New"/>
          <w:sz w:val="16"/>
          <w:lang w:eastAsia="zh-CN"/>
        </w:rPr>
        <w:t>PhysCellId</w:t>
      </w:r>
      <w:proofErr w:type="spellEnd"/>
      <w:r>
        <w:rPr>
          <w:rFonts w:ascii="Courier New" w:hAnsi="Courier New"/>
          <w:sz w:val="16"/>
          <w:lang w:eastAsia="zh-CN"/>
        </w:rPr>
        <w:t>,</w:t>
      </w:r>
    </w:p>
    <w:p w14:paraId="7F130802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ssb-PositionQCL-r17                   SSB-PositionQCL-Relation-r17</w:t>
      </w:r>
    </w:p>
    <w:p w14:paraId="18272186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>}</w:t>
      </w:r>
    </w:p>
    <w:p w14:paraId="303DE1A1" w14:textId="77777777" w:rsidR="002F1564" w:rsidRDefault="002F156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5105B00F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>SSB-ToMeasureAltitudeBasedList-r</w:t>
      </w:r>
      <w:proofErr w:type="gramStart"/>
      <w:r>
        <w:rPr>
          <w:rFonts w:ascii="Courier New" w:hAnsi="Courier New"/>
          <w:sz w:val="16"/>
          <w:lang w:eastAsia="zh-CN"/>
        </w:rPr>
        <w:t>18 ::=</w:t>
      </w:r>
      <w:proofErr w:type="gramEnd"/>
      <w:r>
        <w:rPr>
          <w:rFonts w:ascii="Courier New" w:hAnsi="Courier New"/>
          <w:sz w:val="16"/>
          <w:lang w:eastAsia="zh-CN"/>
        </w:rPr>
        <w:t xml:space="preserve"> </w:t>
      </w:r>
      <w:r>
        <w:rPr>
          <w:rFonts w:ascii="Courier New" w:hAnsi="Courier New"/>
          <w:color w:val="993366"/>
          <w:sz w:val="16"/>
          <w:lang w:eastAsia="zh-CN"/>
        </w:rPr>
        <w:t>SEQUENCE</w:t>
      </w:r>
      <w:r>
        <w:rPr>
          <w:rFonts w:ascii="Courier New" w:hAnsi="Courier New"/>
          <w:sz w:val="16"/>
          <w:lang w:eastAsia="zh-CN"/>
        </w:rPr>
        <w:t xml:space="preserve"> (</w:t>
      </w:r>
      <w:r>
        <w:rPr>
          <w:rFonts w:ascii="Courier New" w:hAnsi="Courier New"/>
          <w:color w:val="993366"/>
          <w:sz w:val="16"/>
          <w:lang w:eastAsia="zh-CN"/>
        </w:rPr>
        <w:t>SIZE</w:t>
      </w:r>
      <w:r>
        <w:rPr>
          <w:rFonts w:ascii="Courier New" w:hAnsi="Courier New"/>
          <w:sz w:val="16"/>
          <w:lang w:eastAsia="zh-CN"/>
        </w:rPr>
        <w:t xml:space="preserve"> (</w:t>
      </w:r>
      <w:proofErr w:type="gramStart"/>
      <w:r>
        <w:rPr>
          <w:rFonts w:ascii="Courier New" w:hAnsi="Courier New"/>
          <w:sz w:val="16"/>
          <w:lang w:eastAsia="zh-CN"/>
        </w:rPr>
        <w:t>1..</w:t>
      </w:r>
      <w:proofErr w:type="gramEnd"/>
      <w:r>
        <w:rPr>
          <w:rFonts w:ascii="Courier New" w:hAnsi="Courier New"/>
          <w:sz w:val="16"/>
          <w:lang w:eastAsia="zh-CN"/>
        </w:rPr>
        <w:t>maxNrofAltitudeRanges-r18))</w:t>
      </w:r>
      <w:r>
        <w:rPr>
          <w:rFonts w:ascii="Courier New" w:hAnsi="Courier New"/>
          <w:color w:val="993366"/>
          <w:sz w:val="16"/>
          <w:lang w:eastAsia="zh-CN"/>
        </w:rPr>
        <w:t xml:space="preserve"> OF</w:t>
      </w:r>
      <w:r>
        <w:rPr>
          <w:rFonts w:ascii="Courier New" w:hAnsi="Courier New"/>
          <w:sz w:val="16"/>
          <w:lang w:eastAsia="zh-CN"/>
        </w:rPr>
        <w:t xml:space="preserve"> SSB-ToMeasureAltitudeBased-r18</w:t>
      </w:r>
    </w:p>
    <w:p w14:paraId="62400FBB" w14:textId="77777777" w:rsidR="002F1564" w:rsidRDefault="002F156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4EA8626F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lastRenderedPageBreak/>
        <w:t>SSB-ToMeasureAltitudeBased-r</w:t>
      </w:r>
      <w:proofErr w:type="gramStart"/>
      <w:r>
        <w:rPr>
          <w:rFonts w:ascii="Courier New" w:hAnsi="Courier New"/>
          <w:sz w:val="16"/>
          <w:lang w:eastAsia="zh-CN"/>
        </w:rPr>
        <w:t>18 ::=</w:t>
      </w:r>
      <w:proofErr w:type="gramEnd"/>
      <w:r>
        <w:rPr>
          <w:rFonts w:ascii="Courier New" w:hAnsi="Courier New"/>
          <w:sz w:val="16"/>
          <w:lang w:eastAsia="zh-CN"/>
        </w:rPr>
        <w:t xml:space="preserve">     </w:t>
      </w:r>
      <w:r>
        <w:rPr>
          <w:rFonts w:ascii="Courier New" w:hAnsi="Courier New"/>
          <w:color w:val="993366"/>
          <w:sz w:val="16"/>
          <w:lang w:eastAsia="zh-CN"/>
        </w:rPr>
        <w:t>SEQUENCE</w:t>
      </w:r>
      <w:r>
        <w:rPr>
          <w:rFonts w:ascii="Courier New" w:hAnsi="Courier New"/>
          <w:sz w:val="16"/>
          <w:lang w:eastAsia="zh-CN"/>
        </w:rPr>
        <w:t xml:space="preserve"> {</w:t>
      </w:r>
    </w:p>
    <w:p w14:paraId="2CD50C93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altitudeRange-r18                      </w:t>
      </w:r>
      <w:r>
        <w:rPr>
          <w:rFonts w:ascii="Courier New" w:hAnsi="Courier New"/>
          <w:color w:val="993366"/>
          <w:sz w:val="16"/>
          <w:lang w:eastAsia="zh-CN"/>
        </w:rPr>
        <w:t>SEQUENCE</w:t>
      </w:r>
      <w:r>
        <w:rPr>
          <w:rFonts w:ascii="Courier New" w:hAnsi="Courier New"/>
          <w:sz w:val="16"/>
          <w:lang w:eastAsia="zh-CN"/>
        </w:rPr>
        <w:t xml:space="preserve"> {</w:t>
      </w:r>
    </w:p>
    <w:p w14:paraId="04502B7D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altitudeMin-r18                        Altitude-r18                                             </w:t>
      </w:r>
      <w:proofErr w:type="gramStart"/>
      <w:r>
        <w:rPr>
          <w:rFonts w:ascii="Courier New" w:hAnsi="Courier New"/>
          <w:color w:val="993366"/>
          <w:sz w:val="16"/>
          <w:lang w:eastAsia="zh-CN"/>
        </w:rPr>
        <w:t>OPTIONAL</w:t>
      </w:r>
      <w:r>
        <w:rPr>
          <w:rFonts w:ascii="Courier New" w:hAnsi="Courier New"/>
          <w:sz w:val="16"/>
          <w:lang w:eastAsia="zh-CN"/>
        </w:rPr>
        <w:t xml:space="preserve">,  </w:t>
      </w:r>
      <w:r>
        <w:rPr>
          <w:rFonts w:ascii="Courier New" w:hAnsi="Courier New"/>
          <w:color w:val="808080"/>
          <w:sz w:val="16"/>
          <w:lang w:eastAsia="zh-CN"/>
        </w:rPr>
        <w:t>--</w:t>
      </w:r>
      <w:proofErr w:type="gramEnd"/>
      <w:r>
        <w:rPr>
          <w:rFonts w:ascii="Courier New" w:hAnsi="Courier New"/>
          <w:color w:val="808080"/>
          <w:sz w:val="16"/>
          <w:lang w:eastAsia="zh-CN"/>
        </w:rPr>
        <w:t xml:space="preserve"> Need S</w:t>
      </w:r>
    </w:p>
    <w:p w14:paraId="12A103D9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altitudeMax-r18                        Altitude-r18                                             </w:t>
      </w:r>
      <w:proofErr w:type="gramStart"/>
      <w:r>
        <w:rPr>
          <w:rFonts w:ascii="Courier New" w:hAnsi="Courier New"/>
          <w:color w:val="993366"/>
          <w:sz w:val="16"/>
          <w:lang w:eastAsia="zh-CN"/>
        </w:rPr>
        <w:t>OPTIONAL</w:t>
      </w:r>
      <w:r>
        <w:rPr>
          <w:rFonts w:ascii="Courier New" w:hAnsi="Courier New"/>
          <w:sz w:val="16"/>
          <w:lang w:eastAsia="zh-CN"/>
        </w:rPr>
        <w:t xml:space="preserve">,  </w:t>
      </w:r>
      <w:r>
        <w:rPr>
          <w:rFonts w:ascii="Courier New" w:hAnsi="Courier New"/>
          <w:color w:val="808080"/>
          <w:sz w:val="16"/>
          <w:lang w:eastAsia="zh-CN"/>
        </w:rPr>
        <w:t>--</w:t>
      </w:r>
      <w:proofErr w:type="gramEnd"/>
      <w:r>
        <w:rPr>
          <w:rFonts w:ascii="Courier New" w:hAnsi="Courier New"/>
          <w:color w:val="808080"/>
          <w:sz w:val="16"/>
          <w:lang w:eastAsia="zh-CN"/>
        </w:rPr>
        <w:t xml:space="preserve"> Need S</w:t>
      </w:r>
    </w:p>
    <w:p w14:paraId="461D6077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altitudeHyst-r18                       HysteresisAltitude-r18                                   </w:t>
      </w:r>
      <w:r>
        <w:rPr>
          <w:rFonts w:ascii="Courier New" w:hAnsi="Courier New"/>
          <w:color w:val="993366"/>
          <w:sz w:val="16"/>
          <w:lang w:eastAsia="zh-CN"/>
        </w:rPr>
        <w:t>OPTIONAL</w:t>
      </w:r>
      <w:r>
        <w:rPr>
          <w:rFonts w:ascii="Courier New" w:hAnsi="Courier New"/>
          <w:sz w:val="16"/>
          <w:lang w:eastAsia="zh-CN"/>
        </w:rPr>
        <w:t xml:space="preserve">   </w:t>
      </w:r>
      <w:r>
        <w:rPr>
          <w:rFonts w:ascii="Courier New" w:hAnsi="Courier New"/>
          <w:color w:val="808080"/>
          <w:sz w:val="16"/>
          <w:lang w:eastAsia="zh-CN"/>
        </w:rPr>
        <w:t>-- Need R</w:t>
      </w:r>
    </w:p>
    <w:p w14:paraId="700A9DC1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},</w:t>
      </w:r>
    </w:p>
    <w:p w14:paraId="6252DDDC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ssb-ToMeasure-r18                      SSB-</w:t>
      </w:r>
      <w:proofErr w:type="spellStart"/>
      <w:r>
        <w:rPr>
          <w:rFonts w:ascii="Courier New" w:hAnsi="Courier New"/>
          <w:sz w:val="16"/>
          <w:lang w:eastAsia="zh-CN"/>
        </w:rPr>
        <w:t>ToMeasure</w:t>
      </w:r>
      <w:proofErr w:type="spellEnd"/>
      <w:r>
        <w:rPr>
          <w:rFonts w:ascii="Courier New" w:hAnsi="Courier New"/>
          <w:sz w:val="16"/>
          <w:lang w:eastAsia="zh-CN"/>
        </w:rPr>
        <w:t xml:space="preserve">                                                </w:t>
      </w:r>
      <w:r>
        <w:rPr>
          <w:rFonts w:ascii="Courier New" w:hAnsi="Courier New"/>
          <w:color w:val="993366"/>
          <w:sz w:val="16"/>
          <w:lang w:eastAsia="zh-CN"/>
        </w:rPr>
        <w:t>OPTIONAL</w:t>
      </w:r>
      <w:r>
        <w:rPr>
          <w:rFonts w:ascii="Courier New" w:hAnsi="Courier New"/>
          <w:sz w:val="16"/>
          <w:lang w:eastAsia="zh-CN"/>
        </w:rPr>
        <w:t xml:space="preserve">   </w:t>
      </w:r>
      <w:r>
        <w:rPr>
          <w:rFonts w:ascii="Courier New" w:hAnsi="Courier New"/>
          <w:color w:val="808080"/>
          <w:sz w:val="16"/>
          <w:lang w:eastAsia="zh-CN"/>
        </w:rPr>
        <w:t>-- Need S</w:t>
      </w:r>
    </w:p>
    <w:p w14:paraId="20163EBB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>}</w:t>
      </w:r>
    </w:p>
    <w:p w14:paraId="10713E70" w14:textId="77777777" w:rsidR="002F1564" w:rsidRDefault="002F156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6375127F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>NTN-NeighbourCellInfo-r</w:t>
      </w:r>
      <w:proofErr w:type="gramStart"/>
      <w:r>
        <w:rPr>
          <w:rFonts w:ascii="Courier New" w:hAnsi="Courier New"/>
          <w:sz w:val="16"/>
          <w:lang w:eastAsia="zh-CN"/>
        </w:rPr>
        <w:t>18 ::=</w:t>
      </w:r>
      <w:proofErr w:type="gramEnd"/>
      <w:r>
        <w:rPr>
          <w:rFonts w:ascii="Courier New" w:hAnsi="Courier New"/>
          <w:sz w:val="16"/>
          <w:lang w:eastAsia="zh-CN"/>
        </w:rPr>
        <w:t xml:space="preserve">          </w:t>
      </w:r>
      <w:r>
        <w:rPr>
          <w:rFonts w:ascii="Courier New" w:hAnsi="Courier New"/>
          <w:color w:val="993366"/>
          <w:sz w:val="16"/>
          <w:lang w:eastAsia="zh-CN"/>
        </w:rPr>
        <w:t>SEQUENCE</w:t>
      </w:r>
      <w:r>
        <w:rPr>
          <w:rFonts w:ascii="Courier New" w:hAnsi="Courier New"/>
          <w:sz w:val="16"/>
          <w:lang w:eastAsia="zh-CN"/>
        </w:rPr>
        <w:t xml:space="preserve"> {</w:t>
      </w:r>
    </w:p>
    <w:p w14:paraId="1D537ABD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epochTime-r18                          EpochTime-r17,</w:t>
      </w:r>
    </w:p>
    <w:p w14:paraId="26986E04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ephemerisInfo-r18                      EphemerisInfo-r17,</w:t>
      </w:r>
    </w:p>
    <w:p w14:paraId="40C162A0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referenceLocation-r18                  ReferenceLocation-r17                                        </w:t>
      </w:r>
      <w:r>
        <w:rPr>
          <w:rFonts w:ascii="Courier New" w:hAnsi="Courier New"/>
          <w:color w:val="993366"/>
          <w:sz w:val="16"/>
          <w:lang w:eastAsia="zh-CN"/>
        </w:rPr>
        <w:t>OPTIONAL</w:t>
      </w:r>
      <w:r>
        <w:rPr>
          <w:rFonts w:ascii="Courier New" w:hAnsi="Courier New"/>
          <w:sz w:val="16"/>
          <w:lang w:eastAsia="zh-CN"/>
        </w:rPr>
        <w:t xml:space="preserve">   </w:t>
      </w:r>
      <w:r>
        <w:rPr>
          <w:rFonts w:ascii="Courier New" w:hAnsi="Courier New"/>
          <w:color w:val="808080"/>
          <w:sz w:val="16"/>
          <w:lang w:eastAsia="zh-CN"/>
        </w:rPr>
        <w:t>-- Need R</w:t>
      </w:r>
    </w:p>
    <w:p w14:paraId="55F15F6D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>}</w:t>
      </w:r>
    </w:p>
    <w:p w14:paraId="27E6C77E" w14:textId="77777777" w:rsidR="002F1564" w:rsidRDefault="002F156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5B800004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color w:val="808080"/>
          <w:sz w:val="16"/>
          <w:lang w:eastAsia="zh-CN"/>
        </w:rPr>
        <w:t>-- TAG-MEASOBJECTNR-STOP</w:t>
      </w:r>
    </w:p>
    <w:p w14:paraId="588D9216" w14:textId="77777777" w:rsidR="002F1564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>
        <w:rPr>
          <w:rFonts w:ascii="Courier New" w:hAnsi="Courier New"/>
          <w:color w:val="808080"/>
          <w:sz w:val="16"/>
          <w:lang w:eastAsia="zh-CN"/>
        </w:rPr>
        <w:t>-- ASN1STOP</w:t>
      </w:r>
    </w:p>
    <w:p w14:paraId="4A2A40C4" w14:textId="77777777" w:rsidR="002F1564" w:rsidRDefault="002F1564">
      <w:pPr>
        <w:pStyle w:val="B10"/>
        <w:rPr>
          <w:rFonts w:eastAsia="宋体"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7"/>
        <w:gridCol w:w="6892"/>
      </w:tblGrid>
      <w:tr w:rsidR="002F1564" w14:paraId="104C6097" w14:textId="77777777"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72D3" w14:textId="77777777" w:rsidR="002F1564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bookmarkStart w:id="67" w:name="_Hlk209689590"/>
            <w:r>
              <w:rPr>
                <w:rFonts w:ascii="Arial" w:hAnsi="Arial"/>
                <w:b/>
                <w:sz w:val="18"/>
                <w:szCs w:val="22"/>
                <w:lang w:eastAsia="sv-SE"/>
              </w:rPr>
              <w:t>Conditional Presence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D766" w14:textId="77777777" w:rsidR="002F1564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b/>
                <w:sz w:val="18"/>
                <w:szCs w:val="22"/>
                <w:lang w:eastAsia="sv-SE"/>
              </w:rPr>
              <w:t>Explanation</w:t>
            </w:r>
          </w:p>
        </w:tc>
      </w:tr>
      <w:tr w:rsidR="002F1564" w14:paraId="6EC966F3" w14:textId="77777777"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2FFC" w14:textId="77777777" w:rsidR="002F1564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i/>
                <w:iCs/>
                <w:sz w:val="18"/>
                <w:lang w:eastAsia="zh-CN"/>
              </w:rPr>
              <w:t>AssociatedGapCSIRS</w:t>
            </w:r>
            <w:proofErr w:type="spellEnd"/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BA0E" w14:textId="77777777" w:rsidR="002F1564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This field is optionally present, Need R if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lang w:eastAsia="sv-SE"/>
              </w:rPr>
              <w:t>associatedMeasGapCSIRS</w:t>
            </w:r>
            <w:proofErr w:type="spellEnd"/>
            <w:r>
              <w:rPr>
                <w:rFonts w:ascii="Arial" w:hAnsi="Arial" w:cs="Arial"/>
                <w:iCs/>
                <w:sz w:val="18"/>
                <w:lang w:eastAsia="sv-SE"/>
              </w:rPr>
              <w:t xml:space="preserve"> </w:t>
            </w:r>
            <w:r>
              <w:rPr>
                <w:rFonts w:ascii="Arial" w:hAnsi="Arial"/>
                <w:sz w:val="18"/>
                <w:szCs w:val="22"/>
                <w:lang w:eastAsia="sv-SE"/>
              </w:rPr>
              <w:t>is configured, otherwise, it is absent.</w:t>
            </w:r>
          </w:p>
        </w:tc>
      </w:tr>
      <w:tr w:rsidR="002F1564" w14:paraId="74156ADC" w14:textId="77777777"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7D80" w14:textId="77777777" w:rsidR="002F1564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i/>
                <w:iCs/>
                <w:sz w:val="18"/>
                <w:lang w:eastAsia="zh-CN"/>
              </w:rPr>
              <w:t>AssociatedGapSSB</w:t>
            </w:r>
            <w:proofErr w:type="spellEnd"/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6FD8" w14:textId="77777777" w:rsidR="002F1564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This field is optionally present, Need R if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lang w:eastAsia="sv-SE"/>
              </w:rPr>
              <w:t>associatedMeasGapSSB</w:t>
            </w:r>
            <w:proofErr w:type="spellEnd"/>
            <w:r>
              <w:rPr>
                <w:rFonts w:ascii="Arial" w:hAnsi="Arial" w:cs="Arial"/>
                <w:iCs/>
                <w:sz w:val="18"/>
                <w:lang w:eastAsia="sv-SE"/>
              </w:rPr>
              <w:t xml:space="preserve"> </w:t>
            </w:r>
            <w:r>
              <w:rPr>
                <w:rFonts w:ascii="Arial" w:hAnsi="Arial"/>
                <w:sz w:val="18"/>
                <w:szCs w:val="22"/>
                <w:lang w:eastAsia="sv-SE"/>
              </w:rPr>
              <w:t>is configured, otherwise, it is absent.</w:t>
            </w:r>
          </w:p>
        </w:tc>
      </w:tr>
      <w:tr w:rsidR="002F1564" w14:paraId="617AE44A" w14:textId="77777777"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7F5E" w14:textId="77777777" w:rsidR="002F1564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i/>
                <w:sz w:val="18"/>
                <w:szCs w:val="22"/>
                <w:lang w:eastAsia="sv-SE"/>
              </w:rPr>
              <w:t>CSI-RS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2651" w14:textId="77777777" w:rsidR="002F1564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This field is mandatory present if </w:t>
            </w:r>
            <w:proofErr w:type="spellStart"/>
            <w:r>
              <w:rPr>
                <w:rFonts w:ascii="Arial" w:hAnsi="Arial"/>
                <w:i/>
                <w:sz w:val="18"/>
                <w:szCs w:val="22"/>
                <w:lang w:eastAsia="sv-SE"/>
              </w:rPr>
              <w:t>csi-rs-ResourceConfigMobility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is configured, otherwise, it is absent.</w:t>
            </w:r>
          </w:p>
        </w:tc>
      </w:tr>
      <w:tr w:rsidR="002F1564" w14:paraId="32FCF7A7" w14:textId="77777777"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D62E" w14:textId="77777777" w:rsidR="002F1564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hAnsi="Arial"/>
                <w:i/>
                <w:sz w:val="18"/>
                <w:szCs w:val="22"/>
                <w:lang w:eastAsia="sv-SE"/>
              </w:rPr>
              <w:t>IntraFreqConnected</w:t>
            </w:r>
            <w:proofErr w:type="spellEnd"/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80BE" w14:textId="77777777" w:rsidR="002F1564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szCs w:val="22"/>
                <w:lang w:eastAsia="sv-SE"/>
              </w:rPr>
              <w:t>This field is optionally present, Need R if the UE is configured with a serving cell for which (</w:t>
            </w:r>
            <w:proofErr w:type="spellStart"/>
            <w:r>
              <w:rPr>
                <w:rFonts w:ascii="Arial" w:hAnsi="Arial"/>
                <w:sz w:val="18"/>
                <w:szCs w:val="22"/>
                <w:lang w:eastAsia="sv-SE"/>
              </w:rPr>
              <w:t>absoluteFrequencySSB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, </w:t>
            </w:r>
            <w:proofErr w:type="spellStart"/>
            <w:r>
              <w:rPr>
                <w:rFonts w:ascii="Arial" w:hAnsi="Arial"/>
                <w:sz w:val="18"/>
                <w:szCs w:val="22"/>
                <w:lang w:eastAsia="sv-SE"/>
              </w:rPr>
              <w:t>subcarrierSpacing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) in </w:t>
            </w:r>
            <w:proofErr w:type="spellStart"/>
            <w:r>
              <w:rPr>
                <w:rFonts w:ascii="Arial" w:hAnsi="Arial"/>
                <w:sz w:val="18"/>
                <w:szCs w:val="22"/>
                <w:lang w:eastAsia="sv-SE"/>
              </w:rPr>
              <w:t>ServingCellConfigCommon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is equal to (</w:t>
            </w:r>
            <w:proofErr w:type="spellStart"/>
            <w:r>
              <w:rPr>
                <w:rFonts w:ascii="Arial" w:hAnsi="Arial"/>
                <w:i/>
                <w:sz w:val="18"/>
                <w:lang w:eastAsia="sv-SE"/>
              </w:rPr>
              <w:t>ssbFrequency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, </w:t>
            </w:r>
            <w:proofErr w:type="spellStart"/>
            <w:r>
              <w:rPr>
                <w:rFonts w:ascii="Arial" w:hAnsi="Arial"/>
                <w:i/>
                <w:sz w:val="18"/>
                <w:lang w:eastAsia="sv-SE"/>
              </w:rPr>
              <w:t>ssbSubcarrierSpacing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) in this </w:t>
            </w:r>
            <w:proofErr w:type="spellStart"/>
            <w:r>
              <w:rPr>
                <w:rFonts w:ascii="Arial" w:hAnsi="Arial"/>
                <w:i/>
                <w:sz w:val="18"/>
                <w:lang w:eastAsia="sv-SE"/>
              </w:rPr>
              <w:t>MeasObjectNR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>, otherwise, it is absent.</w:t>
            </w:r>
          </w:p>
        </w:tc>
      </w:tr>
      <w:tr w:rsidR="002F1564" w14:paraId="555ED579" w14:textId="77777777"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9A76" w14:textId="77777777" w:rsidR="002F1564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i/>
                <w:sz w:val="18"/>
                <w:szCs w:val="22"/>
                <w:lang w:eastAsia="sv-SE"/>
              </w:rPr>
              <w:t>SCG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5DB6" w14:textId="77777777" w:rsidR="002F1564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This field is </w:t>
            </w:r>
            <w:proofErr w:type="spellStart"/>
            <w:r>
              <w:rPr>
                <w:rFonts w:ascii="Arial" w:hAnsi="Arial"/>
                <w:sz w:val="18"/>
                <w:szCs w:val="22"/>
                <w:lang w:eastAsia="sv-SE"/>
              </w:rPr>
              <w:t>optionallly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present, Need R, in the </w:t>
            </w:r>
            <w:proofErr w:type="spellStart"/>
            <w:r>
              <w:rPr>
                <w:rFonts w:ascii="Arial" w:hAnsi="Arial"/>
                <w:i/>
                <w:sz w:val="18"/>
                <w:szCs w:val="22"/>
                <w:lang w:eastAsia="sv-SE"/>
              </w:rPr>
              <w:t>measConfig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associated with the SCG. It is absent in the </w:t>
            </w:r>
            <w:proofErr w:type="spellStart"/>
            <w:r>
              <w:rPr>
                <w:rFonts w:ascii="Arial" w:hAnsi="Arial"/>
                <w:i/>
                <w:sz w:val="18"/>
                <w:szCs w:val="22"/>
                <w:lang w:eastAsia="sv-SE"/>
              </w:rPr>
              <w:t>measConfig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associated with the MCG.</w:t>
            </w:r>
          </w:p>
        </w:tc>
      </w:tr>
      <w:tr w:rsidR="002F1564" w14:paraId="4B74BBAA" w14:textId="77777777">
        <w:trPr>
          <w:del w:id="68" w:author="tengrui" w:date="2025-09-30T14:47:00Z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724D" w14:textId="77777777" w:rsidR="002F1564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9" w:author="tengrui" w:date="2025-09-30T14:47:00Z"/>
                <w:rFonts w:ascii="Arial" w:hAnsi="Arial"/>
                <w:i/>
                <w:sz w:val="18"/>
                <w:szCs w:val="22"/>
                <w:lang w:eastAsia="sv-SE"/>
              </w:rPr>
            </w:pPr>
            <w:del w:id="70" w:author="tengrui" w:date="2025-09-30T14:47:00Z">
              <w:r>
                <w:rPr>
                  <w:rFonts w:ascii="Arial" w:hAnsi="Arial"/>
                  <w:i/>
                  <w:sz w:val="18"/>
                  <w:szCs w:val="22"/>
                  <w:lang w:eastAsia="sv-SE"/>
                </w:rPr>
                <w:delText>NeighbourCell</w:delText>
              </w:r>
            </w:del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CAAB" w14:textId="77777777" w:rsidR="002F1564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71" w:author="tengrui" w:date="2025-09-30T14:47:00Z"/>
                <w:rFonts w:ascii="Arial" w:hAnsi="Arial"/>
                <w:sz w:val="18"/>
                <w:szCs w:val="22"/>
                <w:lang w:eastAsia="sv-SE"/>
              </w:rPr>
            </w:pPr>
            <w:del w:id="72" w:author="tengrui" w:date="2025-09-30T14:47:00Z">
              <w:r>
                <w:rPr>
                  <w:rFonts w:ascii="Arial" w:hAnsi="Arial"/>
                  <w:sz w:val="18"/>
                  <w:szCs w:val="22"/>
                  <w:lang w:eastAsia="sv-SE"/>
                </w:rPr>
                <w:delText xml:space="preserve">This field is mandatory present if this </w:delText>
              </w:r>
              <w:r>
                <w:rPr>
                  <w:rFonts w:ascii="Arial" w:hAnsi="Arial"/>
                  <w:i/>
                  <w:iCs/>
                  <w:sz w:val="18"/>
                  <w:szCs w:val="22"/>
                  <w:lang w:eastAsia="sv-SE"/>
                </w:rPr>
                <w:delText>MeasObject</w:delText>
              </w:r>
              <w:r>
                <w:rPr>
                  <w:rFonts w:ascii="Arial" w:hAnsi="Arial"/>
                  <w:sz w:val="18"/>
                  <w:szCs w:val="22"/>
                  <w:lang w:eastAsia="sv-SE"/>
                </w:rPr>
                <w:delText xml:space="preserve"> is configured by the serving cell for a neighbour cell served by a NTN Earth-moving cell and is associated with a </w:delText>
              </w:r>
              <w:r>
                <w:rPr>
                  <w:rFonts w:ascii="Arial" w:hAnsi="Arial"/>
                  <w:i/>
                  <w:iCs/>
                  <w:sz w:val="18"/>
                  <w:szCs w:val="22"/>
                  <w:lang w:eastAsia="sv-SE"/>
                </w:rPr>
                <w:delText>ReportConfig</w:delText>
              </w:r>
              <w:r>
                <w:rPr>
                  <w:rFonts w:ascii="Arial" w:hAnsi="Arial"/>
                  <w:sz w:val="18"/>
                  <w:szCs w:val="22"/>
                  <w:lang w:eastAsia="sv-SE"/>
                </w:rPr>
                <w:delText xml:space="preserve"> which contains </w:delText>
              </w:r>
              <w:r>
                <w:rPr>
                  <w:rFonts w:ascii="Arial" w:hAnsi="Arial"/>
                  <w:i/>
                  <w:iCs/>
                  <w:sz w:val="18"/>
                  <w:szCs w:val="22"/>
                  <w:lang w:eastAsia="sv-SE"/>
                </w:rPr>
                <w:delText>EventD2</w:delText>
              </w:r>
              <w:r>
                <w:rPr>
                  <w:rFonts w:ascii="Arial" w:hAnsi="Arial"/>
                  <w:sz w:val="18"/>
                  <w:szCs w:val="22"/>
                  <w:lang w:eastAsia="sv-SE"/>
                </w:rPr>
                <w:delText xml:space="preserve"> or </w:delText>
              </w:r>
              <w:r>
                <w:rPr>
                  <w:rFonts w:ascii="Arial" w:hAnsi="Arial"/>
                  <w:i/>
                  <w:iCs/>
                  <w:sz w:val="18"/>
                  <w:szCs w:val="22"/>
                  <w:lang w:eastAsia="sv-SE"/>
                </w:rPr>
                <w:delText>condEventD2</w:delText>
              </w:r>
              <w:r>
                <w:rPr>
                  <w:rFonts w:ascii="Arial" w:hAnsi="Arial"/>
                  <w:sz w:val="18"/>
                  <w:szCs w:val="22"/>
                  <w:lang w:eastAsia="sv-SE"/>
                </w:rPr>
                <w:delText>. Otherwise, it is optional, Need R.</w:delText>
              </w:r>
            </w:del>
          </w:p>
        </w:tc>
      </w:tr>
      <w:tr w:rsidR="002F1564" w14:paraId="6194B003" w14:textId="77777777"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55C7" w14:textId="77777777" w:rsidR="002F1564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szCs w:val="22"/>
                <w:lang w:eastAsia="zh-CN"/>
              </w:rPr>
            </w:pPr>
            <w:proofErr w:type="spellStart"/>
            <w:r>
              <w:rPr>
                <w:rFonts w:ascii="Arial" w:hAnsi="Arial"/>
                <w:i/>
                <w:iCs/>
                <w:sz w:val="18"/>
                <w:lang w:eastAsia="zh-CN"/>
              </w:rPr>
              <w:t>SharedSpectrum</w:t>
            </w:r>
            <w:proofErr w:type="spellEnd"/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9826" w14:textId="77777777" w:rsidR="002F1564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szCs w:val="22"/>
                <w:lang w:eastAsia="zh-CN"/>
              </w:rPr>
              <w:t xml:space="preserve">This field is mandatory present if this </w:t>
            </w:r>
            <w:proofErr w:type="spellStart"/>
            <w:r>
              <w:rPr>
                <w:rFonts w:ascii="Arial" w:hAnsi="Arial"/>
                <w:i/>
                <w:iCs/>
                <w:sz w:val="18"/>
                <w:szCs w:val="22"/>
                <w:lang w:eastAsia="zh-CN"/>
              </w:rPr>
              <w:t>MeasObject</w:t>
            </w:r>
            <w:proofErr w:type="spellEnd"/>
            <w:r>
              <w:rPr>
                <w:rFonts w:ascii="Arial" w:hAnsi="Arial"/>
                <w:sz w:val="18"/>
                <w:szCs w:val="22"/>
                <w:lang w:eastAsia="zh-CN"/>
              </w:rPr>
              <w:t xml:space="preserve"> is for a frequency which operates with shared spectrum channel access in FR1. Otherwise, it is absent, Need R.</w:t>
            </w:r>
          </w:p>
        </w:tc>
      </w:tr>
      <w:tr w:rsidR="002F1564" w14:paraId="13D2E0B3" w14:textId="77777777"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4480" w14:textId="77777777" w:rsidR="002F1564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zh-CN"/>
              </w:rPr>
            </w:pPr>
            <w:r>
              <w:rPr>
                <w:rFonts w:ascii="Arial" w:hAnsi="Arial"/>
                <w:i/>
                <w:iCs/>
                <w:sz w:val="18"/>
                <w:lang w:eastAsia="zh-CN"/>
              </w:rPr>
              <w:t>SharedSpectrum2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9B13" w14:textId="77777777" w:rsidR="002F1564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szCs w:val="22"/>
                <w:lang w:eastAsia="zh-CN"/>
              </w:rPr>
              <w:t xml:space="preserve">This field is optionally present if this </w:t>
            </w:r>
            <w:proofErr w:type="spellStart"/>
            <w:r>
              <w:rPr>
                <w:rFonts w:ascii="Arial" w:hAnsi="Arial"/>
                <w:i/>
                <w:iCs/>
                <w:sz w:val="18"/>
                <w:szCs w:val="22"/>
                <w:lang w:eastAsia="zh-CN"/>
              </w:rPr>
              <w:t>MeasObject</w:t>
            </w:r>
            <w:proofErr w:type="spellEnd"/>
            <w:r>
              <w:rPr>
                <w:rFonts w:ascii="Arial" w:hAnsi="Arial"/>
                <w:sz w:val="18"/>
                <w:szCs w:val="22"/>
                <w:lang w:eastAsia="zh-CN"/>
              </w:rPr>
              <w:t xml:space="preserve"> is for a frequency which operates with shared spectrum channel access in FR2-2, Need R. Otherwise, it is absent, Need R.</w:t>
            </w:r>
          </w:p>
        </w:tc>
      </w:tr>
      <w:tr w:rsidR="002F1564" w14:paraId="3BCC8AE4" w14:textId="77777777"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00BB" w14:textId="77777777" w:rsidR="002F1564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i/>
                <w:iCs/>
                <w:sz w:val="18"/>
                <w:lang w:eastAsia="zh-CN"/>
              </w:rPr>
              <w:t>SSBorAssociatedSSB</w:t>
            </w:r>
            <w:proofErr w:type="spellEnd"/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C746" w14:textId="77777777" w:rsidR="002F1564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szCs w:val="22"/>
                <w:lang w:eastAsia="zh-CN"/>
              </w:rPr>
              <w:t xml:space="preserve">This field is mandatory present if </w:t>
            </w:r>
            <w:proofErr w:type="spellStart"/>
            <w:r>
              <w:rPr>
                <w:rFonts w:ascii="Arial" w:hAnsi="Arial"/>
                <w:sz w:val="18"/>
                <w:szCs w:val="22"/>
                <w:lang w:eastAsia="zh-CN"/>
              </w:rPr>
              <w:t>ssb-ConfigMobility</w:t>
            </w:r>
            <w:proofErr w:type="spellEnd"/>
            <w:r>
              <w:rPr>
                <w:rFonts w:ascii="Arial" w:hAnsi="Arial"/>
                <w:sz w:val="18"/>
                <w:szCs w:val="22"/>
                <w:lang w:eastAsia="zh-CN"/>
              </w:rPr>
              <w:t xml:space="preserve"> is configured or </w:t>
            </w:r>
            <w:proofErr w:type="spellStart"/>
            <w:r>
              <w:rPr>
                <w:rFonts w:ascii="Arial" w:hAnsi="Arial"/>
                <w:sz w:val="18"/>
                <w:szCs w:val="22"/>
                <w:lang w:eastAsia="zh-CN"/>
              </w:rPr>
              <w:t>associatedSSB</w:t>
            </w:r>
            <w:proofErr w:type="spellEnd"/>
            <w:r>
              <w:rPr>
                <w:rFonts w:ascii="Arial" w:hAnsi="Arial"/>
                <w:sz w:val="18"/>
                <w:szCs w:val="22"/>
                <w:lang w:eastAsia="zh-CN"/>
              </w:rPr>
              <w:t xml:space="preserve"> is configured in at least one cell. Otherwise, it is absent, Need R.</w:t>
            </w:r>
          </w:p>
        </w:tc>
      </w:tr>
      <w:bookmarkEnd w:id="67"/>
    </w:tbl>
    <w:p w14:paraId="30F92B17" w14:textId="77777777" w:rsidR="002F1564" w:rsidRDefault="002F1564">
      <w:pPr>
        <w:pStyle w:val="B10"/>
        <w:rPr>
          <w:rFonts w:eastAsia="宋体"/>
          <w:lang w:eastAsia="zh-CN"/>
        </w:rPr>
      </w:pPr>
    </w:p>
    <w:p w14:paraId="61F6D829" w14:textId="77777777" w:rsidR="002F1564" w:rsidRDefault="00000000">
      <w:pPr>
        <w:pStyle w:val="Note-Boxed"/>
        <w:pBdr>
          <w:bottom w:val="single" w:sz="8" w:space="0" w:color="auto"/>
        </w:pBdr>
        <w:jc w:val="center"/>
      </w:pPr>
      <w:r>
        <w:rPr>
          <w:rFonts w:ascii="Times New Roman" w:eastAsia="等线" w:hAnsi="Times New Roman" w:cs="Times New Roman"/>
          <w:lang w:eastAsia="zh-CN"/>
        </w:rPr>
        <w:t>End of Change</w:t>
      </w:r>
    </w:p>
    <w:p w14:paraId="55CF8FAF" w14:textId="77777777" w:rsidR="002F1564" w:rsidRDefault="002F1564">
      <w:pPr>
        <w:overflowPunct w:val="0"/>
        <w:autoSpaceDE w:val="0"/>
        <w:autoSpaceDN w:val="0"/>
        <w:adjustRightInd w:val="0"/>
        <w:textAlignment w:val="baseline"/>
        <w:rPr>
          <w:i/>
          <w:lang w:eastAsia="zh-CN"/>
        </w:rPr>
      </w:pPr>
    </w:p>
    <w:p w14:paraId="16C810E8" w14:textId="77777777" w:rsidR="002F1564" w:rsidRDefault="002F1564">
      <w:pPr>
        <w:overflowPunct w:val="0"/>
        <w:autoSpaceDE w:val="0"/>
        <w:autoSpaceDN w:val="0"/>
        <w:adjustRightInd w:val="0"/>
        <w:textAlignment w:val="baseline"/>
      </w:pPr>
    </w:p>
    <w:sectPr w:rsidR="002F156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23159" w14:textId="77777777" w:rsidR="00EA6BDD" w:rsidRDefault="00EA6BDD">
      <w:pPr>
        <w:spacing w:after="0"/>
      </w:pPr>
      <w:r>
        <w:separator/>
      </w:r>
    </w:p>
  </w:endnote>
  <w:endnote w:type="continuationSeparator" w:id="0">
    <w:p w14:paraId="53D258DD" w14:textId="77777777" w:rsidR="00EA6BDD" w:rsidRDefault="00EA6B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default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NewRomanPSMT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64AFF" w14:textId="77777777" w:rsidR="00EA6BDD" w:rsidRDefault="00EA6BDD">
      <w:pPr>
        <w:spacing w:after="0"/>
      </w:pPr>
      <w:r>
        <w:separator/>
      </w:r>
    </w:p>
  </w:footnote>
  <w:footnote w:type="continuationSeparator" w:id="0">
    <w:p w14:paraId="4AD8699C" w14:textId="77777777" w:rsidR="00EA6BDD" w:rsidRDefault="00EA6BD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C36D5" w14:textId="77777777" w:rsidR="002F1564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C10F9" w14:textId="77777777" w:rsidR="002F1564" w:rsidRDefault="002F1564">
    <w:pPr>
      <w:pStyle w:val="af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BD353" w14:textId="77777777" w:rsidR="002F1564" w:rsidRDefault="00000000">
    <w:pPr>
      <w:pStyle w:val="af0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847DB" w14:textId="77777777" w:rsidR="002F1564" w:rsidRDefault="002F1564">
    <w:pPr>
      <w:pStyle w:val="af0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ingying wang">
    <w15:presenceInfo w15:providerId="Windows Live" w15:userId="7c2a4f0b7a9efb55"/>
  </w15:person>
  <w15:person w15:author="tengrui">
    <w15:presenceInfo w15:providerId="None" w15:userId="teng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BD2"/>
    <w:rsid w:val="00022E4A"/>
    <w:rsid w:val="000506B1"/>
    <w:rsid w:val="00070E09"/>
    <w:rsid w:val="000A360A"/>
    <w:rsid w:val="000A6394"/>
    <w:rsid w:val="000B7FED"/>
    <w:rsid w:val="000C038A"/>
    <w:rsid w:val="000C6598"/>
    <w:rsid w:val="000D44B3"/>
    <w:rsid w:val="000E1DD8"/>
    <w:rsid w:val="00127087"/>
    <w:rsid w:val="00145D43"/>
    <w:rsid w:val="00157C8A"/>
    <w:rsid w:val="00177E7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5394"/>
    <w:rsid w:val="002A7C31"/>
    <w:rsid w:val="002B5741"/>
    <w:rsid w:val="002D4C5D"/>
    <w:rsid w:val="002E472E"/>
    <w:rsid w:val="002F1564"/>
    <w:rsid w:val="00302096"/>
    <w:rsid w:val="00305409"/>
    <w:rsid w:val="00347935"/>
    <w:rsid w:val="00354189"/>
    <w:rsid w:val="003609EF"/>
    <w:rsid w:val="0036231A"/>
    <w:rsid w:val="003744C2"/>
    <w:rsid w:val="00374DD4"/>
    <w:rsid w:val="00386268"/>
    <w:rsid w:val="003A6B9D"/>
    <w:rsid w:val="003D77C9"/>
    <w:rsid w:val="003E1A36"/>
    <w:rsid w:val="00410371"/>
    <w:rsid w:val="004242F1"/>
    <w:rsid w:val="004A1360"/>
    <w:rsid w:val="004A44B7"/>
    <w:rsid w:val="004B75B7"/>
    <w:rsid w:val="005141D9"/>
    <w:rsid w:val="0051580D"/>
    <w:rsid w:val="00532EC5"/>
    <w:rsid w:val="00547111"/>
    <w:rsid w:val="00556D3E"/>
    <w:rsid w:val="005760B2"/>
    <w:rsid w:val="00592D74"/>
    <w:rsid w:val="005A6E1D"/>
    <w:rsid w:val="005C157D"/>
    <w:rsid w:val="005E2C44"/>
    <w:rsid w:val="005F5905"/>
    <w:rsid w:val="00621188"/>
    <w:rsid w:val="006257ED"/>
    <w:rsid w:val="00635B92"/>
    <w:rsid w:val="00653DE4"/>
    <w:rsid w:val="00665C47"/>
    <w:rsid w:val="00695808"/>
    <w:rsid w:val="006B46FB"/>
    <w:rsid w:val="006D3FFD"/>
    <w:rsid w:val="006D7502"/>
    <w:rsid w:val="006E21FB"/>
    <w:rsid w:val="006E6DE3"/>
    <w:rsid w:val="007814F2"/>
    <w:rsid w:val="00792342"/>
    <w:rsid w:val="007977A8"/>
    <w:rsid w:val="007B512A"/>
    <w:rsid w:val="007C2097"/>
    <w:rsid w:val="007D5399"/>
    <w:rsid w:val="007D6A07"/>
    <w:rsid w:val="007D7AE4"/>
    <w:rsid w:val="007F7259"/>
    <w:rsid w:val="008040A8"/>
    <w:rsid w:val="008070A1"/>
    <w:rsid w:val="008279FA"/>
    <w:rsid w:val="008626E7"/>
    <w:rsid w:val="00870EE7"/>
    <w:rsid w:val="00877297"/>
    <w:rsid w:val="008863B9"/>
    <w:rsid w:val="008A2E8C"/>
    <w:rsid w:val="008A45A6"/>
    <w:rsid w:val="008B36B7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D6D4D"/>
    <w:rsid w:val="009E0B43"/>
    <w:rsid w:val="009E2C9D"/>
    <w:rsid w:val="009E3297"/>
    <w:rsid w:val="009F734F"/>
    <w:rsid w:val="00A17733"/>
    <w:rsid w:val="00A246B6"/>
    <w:rsid w:val="00A346B6"/>
    <w:rsid w:val="00A45A3E"/>
    <w:rsid w:val="00A47E70"/>
    <w:rsid w:val="00A50CF0"/>
    <w:rsid w:val="00A7671C"/>
    <w:rsid w:val="00AA2CBC"/>
    <w:rsid w:val="00AC514E"/>
    <w:rsid w:val="00AC5820"/>
    <w:rsid w:val="00AD1CD8"/>
    <w:rsid w:val="00B0697B"/>
    <w:rsid w:val="00B258BB"/>
    <w:rsid w:val="00B35CA4"/>
    <w:rsid w:val="00B67B97"/>
    <w:rsid w:val="00B8501B"/>
    <w:rsid w:val="00B968C8"/>
    <w:rsid w:val="00BA3EC5"/>
    <w:rsid w:val="00BA4BC4"/>
    <w:rsid w:val="00BA51D9"/>
    <w:rsid w:val="00BB5DFC"/>
    <w:rsid w:val="00BD279D"/>
    <w:rsid w:val="00BD6BB8"/>
    <w:rsid w:val="00C26435"/>
    <w:rsid w:val="00C66BA2"/>
    <w:rsid w:val="00C870F6"/>
    <w:rsid w:val="00C907B5"/>
    <w:rsid w:val="00C95985"/>
    <w:rsid w:val="00CA7E8D"/>
    <w:rsid w:val="00CB6CD9"/>
    <w:rsid w:val="00CC3796"/>
    <w:rsid w:val="00CC5026"/>
    <w:rsid w:val="00CC68D0"/>
    <w:rsid w:val="00D03F9A"/>
    <w:rsid w:val="00D06D51"/>
    <w:rsid w:val="00D24991"/>
    <w:rsid w:val="00D33395"/>
    <w:rsid w:val="00D50255"/>
    <w:rsid w:val="00D66520"/>
    <w:rsid w:val="00D828E7"/>
    <w:rsid w:val="00D84AE9"/>
    <w:rsid w:val="00D8546F"/>
    <w:rsid w:val="00D9124E"/>
    <w:rsid w:val="00DA37B3"/>
    <w:rsid w:val="00DB6CAE"/>
    <w:rsid w:val="00DD7BFA"/>
    <w:rsid w:val="00DE34CF"/>
    <w:rsid w:val="00E13F3D"/>
    <w:rsid w:val="00E34898"/>
    <w:rsid w:val="00EA6BDD"/>
    <w:rsid w:val="00EB09B7"/>
    <w:rsid w:val="00EB5E4E"/>
    <w:rsid w:val="00EE7D7C"/>
    <w:rsid w:val="00F13AC3"/>
    <w:rsid w:val="00F25D98"/>
    <w:rsid w:val="00F300FB"/>
    <w:rsid w:val="00F370D2"/>
    <w:rsid w:val="00F633E5"/>
    <w:rsid w:val="00F864AD"/>
    <w:rsid w:val="00FB6386"/>
    <w:rsid w:val="00FC26EC"/>
    <w:rsid w:val="053602FC"/>
    <w:rsid w:val="06FF2D3E"/>
    <w:rsid w:val="0F506B7C"/>
    <w:rsid w:val="13AC0333"/>
    <w:rsid w:val="16FE09D8"/>
    <w:rsid w:val="19765511"/>
    <w:rsid w:val="1A9A2283"/>
    <w:rsid w:val="1B0539E2"/>
    <w:rsid w:val="1B7F01CF"/>
    <w:rsid w:val="21B01D92"/>
    <w:rsid w:val="22CF0F38"/>
    <w:rsid w:val="268A3AF4"/>
    <w:rsid w:val="27FC27CF"/>
    <w:rsid w:val="2C7C5C8D"/>
    <w:rsid w:val="2CC55886"/>
    <w:rsid w:val="2CF7542C"/>
    <w:rsid w:val="2E552C39"/>
    <w:rsid w:val="38DB01DF"/>
    <w:rsid w:val="4A907116"/>
    <w:rsid w:val="4BA0054E"/>
    <w:rsid w:val="4D105715"/>
    <w:rsid w:val="556C4241"/>
    <w:rsid w:val="580D5382"/>
    <w:rsid w:val="585318A5"/>
    <w:rsid w:val="58D83A76"/>
    <w:rsid w:val="5C5B2A5E"/>
    <w:rsid w:val="5CF535E6"/>
    <w:rsid w:val="5E5D6E1D"/>
    <w:rsid w:val="6371734F"/>
    <w:rsid w:val="65674A25"/>
    <w:rsid w:val="68AB5E64"/>
    <w:rsid w:val="6E9E3B08"/>
    <w:rsid w:val="6F841D97"/>
    <w:rsid w:val="70BB2E6E"/>
    <w:rsid w:val="7126020C"/>
    <w:rsid w:val="72E66F89"/>
    <w:rsid w:val="73D10EBD"/>
    <w:rsid w:val="76776448"/>
    <w:rsid w:val="79B10915"/>
    <w:rsid w:val="7AAF7FAC"/>
    <w:rsid w:val="7F671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C8E0CD"/>
  <w15:docId w15:val="{75E54FCC-AEC8-4F65-9879-B82D54EBE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4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  <w:qFormat/>
  </w:style>
  <w:style w:type="paragraph" w:styleId="33">
    <w:name w:val="Body Text 3"/>
    <w:basedOn w:val="a"/>
    <w:link w:val="34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zh-CN"/>
    </w:rPr>
  </w:style>
  <w:style w:type="paragraph" w:styleId="a9">
    <w:name w:val="Body Text"/>
    <w:basedOn w:val="a"/>
    <w:link w:val="aa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zh-CN"/>
    </w:rPr>
  </w:style>
  <w:style w:type="paragraph" w:styleId="ab">
    <w:name w:val="Plain Text"/>
    <w:basedOn w:val="a"/>
    <w:link w:val="ac"/>
    <w:uiPriority w:val="99"/>
    <w:qFormat/>
    <w:pPr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"/>
    <w:link w:val="ae"/>
    <w:uiPriority w:val="99"/>
    <w:semiHidden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af1"/>
    <w:qFormat/>
    <w:pPr>
      <w:jc w:val="center"/>
    </w:pPr>
    <w:rPr>
      <w:i/>
    </w:rPr>
  </w:style>
  <w:style w:type="paragraph" w:styleId="af0">
    <w:name w:val="header"/>
    <w:link w:val="af2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3">
    <w:name w:val="footnote text"/>
    <w:basedOn w:val="a"/>
    <w:link w:val="af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af5">
    <w:name w:val="Normal (Web)"/>
    <w:basedOn w:val="a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paragraph" w:styleId="11">
    <w:name w:val="index 1"/>
    <w:basedOn w:val="a"/>
    <w:qFormat/>
    <w:pPr>
      <w:keepLines/>
      <w:spacing w:after="0"/>
    </w:pPr>
  </w:style>
  <w:style w:type="paragraph" w:styleId="25">
    <w:name w:val="index 2"/>
    <w:basedOn w:val="11"/>
    <w:qFormat/>
    <w:pPr>
      <w:ind w:left="284"/>
    </w:pPr>
  </w:style>
  <w:style w:type="paragraph" w:styleId="af6">
    <w:name w:val="annotation subject"/>
    <w:basedOn w:val="a7"/>
    <w:next w:val="a7"/>
    <w:link w:val="af7"/>
    <w:uiPriority w:val="99"/>
    <w:qFormat/>
    <w:rPr>
      <w:b/>
      <w:bCs/>
    </w:rPr>
  </w:style>
  <w:style w:type="table" w:styleId="af8">
    <w:name w:val="Table Grid"/>
    <w:basedOn w:val="a1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age number"/>
    <w:qFormat/>
  </w:style>
  <w:style w:type="character" w:styleId="afa">
    <w:name w:val="FollowedHyperlink"/>
    <w:qFormat/>
    <w:rPr>
      <w:color w:val="800080"/>
      <w:u w:val="single"/>
    </w:rPr>
  </w:style>
  <w:style w:type="character" w:styleId="afb">
    <w:name w:val="Emphasis"/>
    <w:basedOn w:val="a0"/>
    <w:uiPriority w:val="20"/>
    <w:qFormat/>
    <w:rPr>
      <w:i/>
      <w:iCs/>
    </w:rPr>
  </w:style>
  <w:style w:type="character" w:styleId="afc">
    <w:name w:val="Hyperlink"/>
    <w:qFormat/>
    <w:rPr>
      <w:color w:val="0000FF"/>
      <w:u w:val="single"/>
    </w:rPr>
  </w:style>
  <w:style w:type="character" w:styleId="afd">
    <w:name w:val="annotation reference"/>
    <w:qFormat/>
    <w:rPr>
      <w:sz w:val="16"/>
    </w:rPr>
  </w:style>
  <w:style w:type="character" w:styleId="afe">
    <w:name w:val="footnote reference"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  <w:lang w:val="en-GB" w:eastAsia="en-US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eastAsia="Times New Roman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eastAsia="Times New Roman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  <w:lang w:val="en-GB" w:eastAsia="en-US"/>
    </w:rPr>
  </w:style>
  <w:style w:type="character" w:customStyle="1" w:styleId="24">
    <w:name w:val="列表项目符号 2 字符"/>
    <w:link w:val="23"/>
    <w:qFormat/>
    <w:rPr>
      <w:rFonts w:eastAsia="Times New Roman"/>
      <w:lang w:val="en-GB" w:eastAsia="en-US"/>
    </w:rPr>
  </w:style>
  <w:style w:type="character" w:customStyle="1" w:styleId="a8">
    <w:name w:val="批注文字 字符"/>
    <w:basedOn w:val="a0"/>
    <w:link w:val="a7"/>
    <w:uiPriority w:val="99"/>
    <w:qFormat/>
    <w:rPr>
      <w:rFonts w:eastAsia="Times New Roman"/>
      <w:lang w:val="en-GB" w:eastAsia="en-US"/>
    </w:rPr>
  </w:style>
  <w:style w:type="character" w:customStyle="1" w:styleId="ae">
    <w:name w:val="批注框文本 字符"/>
    <w:basedOn w:val="a0"/>
    <w:link w:val="ad"/>
    <w:uiPriority w:val="99"/>
    <w:semiHidden/>
    <w:qFormat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af2">
    <w:name w:val="页眉 字符"/>
    <w:link w:val="af0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af1">
    <w:name w:val="页脚 字符"/>
    <w:link w:val="af"/>
    <w:qFormat/>
    <w:rPr>
      <w:rFonts w:ascii="Arial" w:eastAsia="Times New Roman" w:hAnsi="Arial"/>
      <w:b/>
      <w:i/>
      <w:sz w:val="18"/>
      <w:lang w:val="en-GB" w:eastAsia="en-US"/>
    </w:rPr>
  </w:style>
  <w:style w:type="character" w:customStyle="1" w:styleId="af4">
    <w:name w:val="脚注文本 字符"/>
    <w:link w:val="af3"/>
    <w:qFormat/>
    <w:rPr>
      <w:rFonts w:eastAsia="Times New Roman"/>
      <w:sz w:val="16"/>
      <w:lang w:val="en-GB" w:eastAsia="en-US"/>
    </w:rPr>
  </w:style>
  <w:style w:type="character" w:customStyle="1" w:styleId="af7">
    <w:name w:val="批注主题 字符"/>
    <w:basedOn w:val="a8"/>
    <w:link w:val="af6"/>
    <w:uiPriority w:val="99"/>
    <w:qFormat/>
    <w:rPr>
      <w:rFonts w:eastAsia="Times New Roman"/>
      <w:b/>
      <w:bCs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eastAsia="Times New Roman"/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en-US"/>
    </w:r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2"/>
    <w:qFormat/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lang w:eastAsia="zh-CN"/>
    </w:rPr>
  </w:style>
  <w:style w:type="character" w:customStyle="1" w:styleId="B6Char">
    <w:name w:val="B6 Char"/>
    <w:link w:val="B6"/>
    <w:qFormat/>
    <w:rPr>
      <w:rFonts w:ascii="Times New Roman" w:hAnsi="Times New Roman"/>
      <w:lang w:val="en-GB" w:eastAsia="zh-CN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hAnsi="Times New Roman"/>
      <w:lang w:val="en-GB" w:eastAsia="zh-CN"/>
    </w:rPr>
  </w:style>
  <w:style w:type="character" w:customStyle="1" w:styleId="apple-converted-space">
    <w:name w:val="apple-converted-space"/>
    <w:basedOn w:val="a0"/>
    <w:qFormat/>
  </w:style>
  <w:style w:type="paragraph" w:customStyle="1" w:styleId="12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26">
    <w:name w:val="修订2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B8">
    <w:name w:val="B8"/>
    <w:basedOn w:val="B7"/>
    <w:qFormat/>
    <w:pPr>
      <w:ind w:left="2552"/>
    </w:pPr>
    <w:rPr>
      <w:lang w:val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en-US"/>
    </w:rPr>
  </w:style>
  <w:style w:type="character" w:customStyle="1" w:styleId="normaltextrun">
    <w:name w:val="normaltextrun"/>
    <w:basedOn w:val="a0"/>
    <w:qFormat/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aa">
    <w:name w:val="正文文本 字符"/>
    <w:basedOn w:val="a0"/>
    <w:link w:val="a9"/>
    <w:qFormat/>
    <w:rPr>
      <w:rFonts w:eastAsia="Times New Roman"/>
      <w:lang w:val="en-GB"/>
    </w:rPr>
  </w:style>
  <w:style w:type="character" w:customStyle="1" w:styleId="ac">
    <w:name w:val="纯文本 字符"/>
    <w:basedOn w:val="a0"/>
    <w:link w:val="ab"/>
    <w:uiPriority w:val="99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34">
    <w:name w:val="正文文本 3 字符"/>
    <w:basedOn w:val="a0"/>
    <w:link w:val="33"/>
    <w:qFormat/>
    <w:rPr>
      <w:rFonts w:eastAsia="Times New Roman"/>
      <w:sz w:val="16"/>
      <w:szCs w:val="16"/>
      <w:lang w:val="en-GB"/>
    </w:rPr>
  </w:style>
  <w:style w:type="character" w:customStyle="1" w:styleId="ui-provider">
    <w:name w:val="ui-provider"/>
    <w:basedOn w:val="a0"/>
    <w:qFormat/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宋体" w:hAnsi="Arial"/>
      <w:szCs w:val="24"/>
      <w:lang w:val="en-US"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paragraph" w:customStyle="1" w:styleId="pl0">
    <w:name w:val="pl"/>
    <w:basedOn w:val="a"/>
    <w:qFormat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EditorsnoteChar0">
    <w:name w:val="Editor´s note Char"/>
    <w:link w:val="Editorsnote0"/>
    <w:qFormat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F8B772-C01A-495F-AAEF-F49C1069D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16</Pages>
  <Words>5619</Words>
  <Characters>41082</Characters>
  <Application>Microsoft Office Word</Application>
  <DocSecurity>0</DocSecurity>
  <Lines>1325</Lines>
  <Paragraphs>972</Paragraphs>
  <ScaleCrop>false</ScaleCrop>
  <Company>3GPP Support Team</Company>
  <LinksUpToDate>false</LinksUpToDate>
  <CharactersWithSpaces>45729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Yingying Wang CSCN</cp:lastModifiedBy>
  <cp:revision>31</cp:revision>
  <cp:lastPrinted>2411-12-31T06:00:00Z</cp:lastPrinted>
  <dcterms:created xsi:type="dcterms:W3CDTF">2025-09-25T01:17:00Z</dcterms:created>
  <dcterms:modified xsi:type="dcterms:W3CDTF">2025-09-30T10:13:00Z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131</vt:lpwstr>
  </property>
  <property fmtid="{D5CDD505-2E9C-101B-9397-08002B2CF9AE}" pid="4" name="MtgTitle">
    <vt:lpwstr>-RAN2#131</vt:lpwstr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R2-2505843</vt:lpwstr>
  </property>
  <property fmtid="{D5CDD505-2E9C-101B-9397-08002B2CF9AE}" pid="10" name="Spec#">
    <vt:lpwstr>38.331</vt:lpwstr>
  </property>
  <property fmtid="{D5CDD505-2E9C-101B-9397-08002B2CF9AE}" pid="11" name="Cr#">
    <vt:lpwstr>5366</vt:lpwstr>
  </property>
  <property fmtid="{D5CDD505-2E9C-101B-9397-08002B2CF9AE}" pid="12" name="Revision">
    <vt:lpwstr>1</vt:lpwstr>
  </property>
  <property fmtid="{D5CDD505-2E9C-101B-9397-08002B2CF9AE}" pid="13" name="Version">
    <vt:lpwstr>18.6.0</vt:lpwstr>
  </property>
  <property fmtid="{D5CDD505-2E9C-101B-9397-08002B2CF9AE}" pid="14" name="CrTitle">
    <vt:lpwstr>Corrections on eventD1/D2 and condEventD1/D2/T1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NR_NTN_solutions, NR_NTN_enh-Core</vt:lpwstr>
  </property>
  <property fmtid="{D5CDD505-2E9C-101B-9397-08002B2CF9AE}" pid="18" name="Cat">
    <vt:lpwstr>F</vt:lpwstr>
  </property>
  <property fmtid="{D5CDD505-2E9C-101B-9397-08002B2CF9AE}" pid="19" name="ResDate">
    <vt:lpwstr>2025-08-14</vt:lpwstr>
  </property>
  <property fmtid="{D5CDD505-2E9C-101B-9397-08002B2CF9AE}" pid="20" name="Release">
    <vt:lpwstr>Rel-18</vt:lpwstr>
  </property>
  <property fmtid="{D5CDD505-2E9C-101B-9397-08002B2CF9AE}" pid="21" name="KSOProductBuildVer">
    <vt:lpwstr>2052-12.1.0.22529</vt:lpwstr>
  </property>
  <property fmtid="{D5CDD505-2E9C-101B-9397-08002B2CF9AE}" pid="22" name="ICV">
    <vt:lpwstr>19589FE997074EC18E6E2504365B844C_13</vt:lpwstr>
  </property>
  <property fmtid="{D5CDD505-2E9C-101B-9397-08002B2CF9AE}" pid="23" name="KSOTemplateDocerSaveRecord">
    <vt:lpwstr>eyJoZGlkIjoiYzgyYWExZDAyNmVmNzhjMmIzOGU2YjllYjc2NDA5NGIiLCJ1c2VySWQiOiIyNTQ2MTIxNDAifQ==</vt:lpwstr>
  </property>
</Properties>
</file>